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8EB" w:rsidRPr="007C70F5" w:rsidRDefault="00F518EB" w:rsidP="00F518EB">
      <w:pPr>
        <w:jc w:val="center"/>
        <w:rPr>
          <w:rFonts w:ascii="Times" w:hAnsi="Times" w:cs="Times"/>
        </w:rPr>
      </w:pPr>
      <w:r w:rsidRPr="007C70F5">
        <w:rPr>
          <w:rFonts w:ascii="Times" w:hAnsi="Times" w:cs="Times"/>
        </w:rPr>
        <w:t>Pesca</w:t>
      </w:r>
    </w:p>
    <w:p w:rsidR="00F518EB" w:rsidRPr="007C70F5" w:rsidRDefault="00F518EB" w:rsidP="00F518EB">
      <w:pPr>
        <w:rPr>
          <w:rFonts w:ascii="Times" w:hAnsi="Times" w:cs="Times"/>
        </w:rPr>
      </w:pPr>
    </w:p>
    <w:p w:rsidR="00F518EB" w:rsidRPr="007C70F5" w:rsidRDefault="00F518EB" w:rsidP="00F518EB">
      <w:pPr>
        <w:rPr>
          <w:rFonts w:ascii="Times" w:hAnsi="Times" w:cs="Times"/>
        </w:rPr>
      </w:pPr>
      <w:r w:rsidRPr="007C70F5">
        <w:rPr>
          <w:rFonts w:ascii="Times" w:hAnsi="Times" w:cs="Times"/>
        </w:rPr>
        <w:t>Diagrama matricial</w:t>
      </w:r>
    </w:p>
    <w:p w:rsidR="00F518EB" w:rsidRPr="007C70F5" w:rsidRDefault="00F518EB" w:rsidP="00F518EB">
      <w:pPr>
        <w:rPr>
          <w:rFonts w:ascii="Times" w:hAnsi="Times" w:cs="Tim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1"/>
        <w:gridCol w:w="2161"/>
        <w:gridCol w:w="2161"/>
        <w:gridCol w:w="2161"/>
      </w:tblGrid>
      <w:tr w:rsidR="00F518EB" w:rsidRPr="007C70F5" w:rsidTr="00E86D6B">
        <w:tc>
          <w:tcPr>
            <w:tcW w:w="2161" w:type="dxa"/>
          </w:tcPr>
          <w:p w:rsidR="00F518EB" w:rsidRPr="007C70F5" w:rsidRDefault="00F518EB" w:rsidP="00E86D6B">
            <w:r>
              <w:t>P</w:t>
            </w:r>
            <w:r w:rsidRPr="007C70F5">
              <w:t>roblema</w:t>
            </w:r>
          </w:p>
        </w:tc>
        <w:tc>
          <w:tcPr>
            <w:tcW w:w="2161" w:type="dxa"/>
          </w:tcPr>
          <w:p w:rsidR="00F518EB" w:rsidRPr="007C70F5" w:rsidRDefault="00F518EB" w:rsidP="00E86D6B">
            <w:r>
              <w:t>O</w:t>
            </w:r>
            <w:r w:rsidRPr="007C70F5">
              <w:t>bjetivos</w:t>
            </w:r>
          </w:p>
        </w:tc>
        <w:tc>
          <w:tcPr>
            <w:tcW w:w="2161" w:type="dxa"/>
          </w:tcPr>
          <w:p w:rsidR="00F518EB" w:rsidRPr="007C70F5" w:rsidRDefault="00F518EB" w:rsidP="00E86D6B">
            <w:r>
              <w:t>P</w:t>
            </w:r>
            <w:r w:rsidRPr="007C70F5">
              <w:t xml:space="preserve">reguntas </w:t>
            </w:r>
          </w:p>
        </w:tc>
        <w:tc>
          <w:tcPr>
            <w:tcW w:w="2161" w:type="dxa"/>
          </w:tcPr>
          <w:p w:rsidR="00F518EB" w:rsidRPr="007C70F5" w:rsidRDefault="00F518EB" w:rsidP="00E86D6B">
            <w:r>
              <w:t>H</w:t>
            </w:r>
            <w:r w:rsidRPr="007C70F5">
              <w:t>ipótesis</w:t>
            </w:r>
          </w:p>
        </w:tc>
      </w:tr>
      <w:tr w:rsidR="00F518EB" w:rsidRPr="007C70F5" w:rsidTr="00E86D6B">
        <w:tc>
          <w:tcPr>
            <w:tcW w:w="2161" w:type="dxa"/>
            <w:vMerge w:val="restart"/>
          </w:tcPr>
          <w:p w:rsidR="00F518EB" w:rsidRPr="007C70F5" w:rsidRDefault="00F518EB" w:rsidP="00E86D6B">
            <w:pPr>
              <w:jc w:val="center"/>
            </w:pPr>
          </w:p>
          <w:p w:rsidR="00F518EB" w:rsidRPr="007C70F5" w:rsidRDefault="00F518EB" w:rsidP="00E86D6B">
            <w:pPr>
              <w:jc w:val="center"/>
            </w:pPr>
          </w:p>
          <w:p w:rsidR="00F518EB" w:rsidRPr="007C70F5" w:rsidRDefault="00F518EB" w:rsidP="00E86D6B">
            <w:pPr>
              <w:jc w:val="center"/>
            </w:pPr>
          </w:p>
          <w:p w:rsidR="00F518EB" w:rsidRPr="007C70F5" w:rsidRDefault="00F518EB" w:rsidP="00E86D6B">
            <w:pPr>
              <w:jc w:val="center"/>
            </w:pPr>
          </w:p>
          <w:p w:rsidR="00F518EB" w:rsidRPr="007C70F5" w:rsidRDefault="00F518EB" w:rsidP="00E86D6B">
            <w:pPr>
              <w:jc w:val="center"/>
            </w:pPr>
          </w:p>
          <w:p w:rsidR="00F518EB" w:rsidRPr="007C70F5" w:rsidRDefault="00F518EB" w:rsidP="00E86D6B">
            <w:pPr>
              <w:jc w:val="center"/>
            </w:pPr>
          </w:p>
          <w:p w:rsidR="00F518EB" w:rsidRPr="007C70F5" w:rsidRDefault="00F518EB" w:rsidP="00E86D6B">
            <w:pPr>
              <w:jc w:val="center"/>
            </w:pPr>
            <w:r w:rsidRPr="007C70F5">
              <w:t>¿Cómo hacer que la alimentación de los mexicanos sea más nutritiva mediante la pesca, sin que esta (la pesca) deje de ser sustentable?</w:t>
            </w:r>
          </w:p>
        </w:tc>
        <w:tc>
          <w:tcPr>
            <w:tcW w:w="2161" w:type="dxa"/>
          </w:tcPr>
          <w:p w:rsidR="00F518EB" w:rsidRPr="007C70F5" w:rsidRDefault="00F518EB" w:rsidP="00E86D6B"/>
          <w:p w:rsidR="00F518EB" w:rsidRPr="007C70F5" w:rsidRDefault="00F518EB" w:rsidP="00E86D6B">
            <w:r w:rsidRPr="007C70F5">
              <w:t>Investigar qué frena el consumo de mariscos en México</w:t>
            </w:r>
          </w:p>
        </w:tc>
        <w:tc>
          <w:tcPr>
            <w:tcW w:w="2161" w:type="dxa"/>
          </w:tcPr>
          <w:p w:rsidR="00F518EB" w:rsidRPr="007C70F5" w:rsidRDefault="00F518EB" w:rsidP="00E86D6B">
            <w:r w:rsidRPr="007C70F5">
              <w:t>¿Por qué los mexicanos consumimos pocos mariscos?</w:t>
            </w:r>
            <w:r w:rsidRPr="007C70F5">
              <w:rPr>
                <w:rStyle w:val="Refdenotaalpie"/>
              </w:rPr>
              <w:footnoteReference w:id="1"/>
            </w:r>
          </w:p>
        </w:tc>
        <w:tc>
          <w:tcPr>
            <w:tcW w:w="2161" w:type="dxa"/>
          </w:tcPr>
          <w:p w:rsidR="00F518EB" w:rsidRPr="007C70F5" w:rsidRDefault="00F518EB" w:rsidP="00E86D6B">
            <w:r w:rsidRPr="007C70F5">
              <w:t>Por el precio, influido por la poca producción, baja tecnología al pescar, baja infraestructura portuaria y otros problemas de ese tipo.</w:t>
            </w:r>
          </w:p>
        </w:tc>
      </w:tr>
      <w:tr w:rsidR="00F518EB" w:rsidRPr="007C70F5" w:rsidTr="00E86D6B">
        <w:tc>
          <w:tcPr>
            <w:tcW w:w="2161" w:type="dxa"/>
            <w:vMerge/>
          </w:tcPr>
          <w:p w:rsidR="00F518EB" w:rsidRPr="007C70F5" w:rsidRDefault="00F518EB" w:rsidP="00E86D6B"/>
        </w:tc>
        <w:tc>
          <w:tcPr>
            <w:tcW w:w="2161" w:type="dxa"/>
          </w:tcPr>
          <w:p w:rsidR="00F518EB" w:rsidRPr="007C70F5" w:rsidRDefault="00F518EB" w:rsidP="00E86D6B">
            <w:r w:rsidRPr="007C70F5">
              <w:t xml:space="preserve">Saber </w:t>
            </w:r>
            <w:proofErr w:type="spellStart"/>
            <w:r w:rsidRPr="007C70F5">
              <w:t>como</w:t>
            </w:r>
            <w:proofErr w:type="spellEnd"/>
            <w:r w:rsidRPr="007C70F5">
              <w:t xml:space="preserve"> puede</w:t>
            </w:r>
            <w:r>
              <w:t>n</w:t>
            </w:r>
            <w:r w:rsidRPr="007C70F5">
              <w:t xml:space="preserve"> ayudar los mariscos en la nutrición de los mexicanos</w:t>
            </w:r>
          </w:p>
        </w:tc>
        <w:tc>
          <w:tcPr>
            <w:tcW w:w="2161" w:type="dxa"/>
          </w:tcPr>
          <w:p w:rsidR="00F518EB" w:rsidRPr="007C70F5" w:rsidRDefault="00F518EB" w:rsidP="00E86D6B">
            <w:r w:rsidRPr="007C70F5">
              <w:t>¿Cómo debe consumirse el marisco en una semana?</w:t>
            </w:r>
          </w:p>
        </w:tc>
        <w:tc>
          <w:tcPr>
            <w:tcW w:w="2161" w:type="dxa"/>
          </w:tcPr>
          <w:p w:rsidR="00F518EB" w:rsidRPr="007C70F5" w:rsidRDefault="00F518EB" w:rsidP="00E86D6B">
            <w:r w:rsidRPr="007C70F5">
              <w:t xml:space="preserve">Mínimo dos veces por semana (228g o más), </w:t>
            </w:r>
            <w:r w:rsidRPr="007C70F5">
              <w:rPr>
                <w:rStyle w:val="Refdenotaalpie"/>
              </w:rPr>
              <w:footnoteReference w:id="2"/>
            </w:r>
            <w:r w:rsidRPr="007C70F5">
              <w:t>aunque debido a la gran variedad, podrían haber más opciones</w:t>
            </w:r>
          </w:p>
        </w:tc>
      </w:tr>
      <w:tr w:rsidR="00F518EB" w:rsidRPr="007C70F5" w:rsidTr="00E86D6B">
        <w:tc>
          <w:tcPr>
            <w:tcW w:w="2161" w:type="dxa"/>
            <w:vMerge/>
          </w:tcPr>
          <w:p w:rsidR="00F518EB" w:rsidRPr="007C70F5" w:rsidRDefault="00F518EB" w:rsidP="00E86D6B"/>
        </w:tc>
        <w:tc>
          <w:tcPr>
            <w:tcW w:w="2161" w:type="dxa"/>
          </w:tcPr>
          <w:p w:rsidR="00F518EB" w:rsidRPr="007C70F5" w:rsidRDefault="00F518EB" w:rsidP="00E86D6B">
            <w:r w:rsidRPr="007C70F5">
              <w:t xml:space="preserve">Conseguir ideas sobre </w:t>
            </w:r>
            <w:proofErr w:type="spellStart"/>
            <w:r w:rsidRPr="007C70F5">
              <w:t>como</w:t>
            </w:r>
            <w:proofErr w:type="spellEnd"/>
            <w:r w:rsidRPr="007C70F5">
              <w:t xml:space="preserve"> se puede hacer sustentable el consumo del pescado</w:t>
            </w:r>
          </w:p>
        </w:tc>
        <w:tc>
          <w:tcPr>
            <w:tcW w:w="2161" w:type="dxa"/>
          </w:tcPr>
          <w:p w:rsidR="00F518EB" w:rsidRPr="007C70F5" w:rsidRDefault="00F518EB" w:rsidP="00E86D6B">
            <w:r w:rsidRPr="007C70F5">
              <w:t>¿Cuáles son las alternativas para hacer la pesca sustentable según los requerimientos planteados anteriormente?</w:t>
            </w:r>
          </w:p>
        </w:tc>
        <w:tc>
          <w:tcPr>
            <w:tcW w:w="2161" w:type="dxa"/>
          </w:tcPr>
          <w:p w:rsidR="00F518EB" w:rsidRPr="007C70F5" w:rsidRDefault="00F518EB" w:rsidP="00E86D6B">
            <w:r w:rsidRPr="007C70F5">
              <w:t>Existe una variedad de ideas, después de la investigación formularemos una propia.</w:t>
            </w:r>
          </w:p>
        </w:tc>
      </w:tr>
    </w:tbl>
    <w:p w:rsidR="00F518EB" w:rsidRPr="007C70F5" w:rsidRDefault="00F518EB" w:rsidP="00F518EB">
      <w:pPr>
        <w:rPr>
          <w:rFonts w:ascii="Arial" w:hAnsi="Arial" w:cs="Arial"/>
        </w:rPr>
      </w:pPr>
    </w:p>
    <w:p w:rsidR="00F518EB" w:rsidRPr="007C70F5" w:rsidRDefault="00F518EB" w:rsidP="00F518EB">
      <w:pPr>
        <w:rPr>
          <w:rFonts w:ascii="Arial" w:hAnsi="Arial" w:cs="Arial"/>
        </w:rPr>
      </w:pPr>
    </w:p>
    <w:p w:rsidR="00F518EB" w:rsidRPr="0081696C" w:rsidRDefault="00F518EB" w:rsidP="00F518EB">
      <w:pPr>
        <w:rPr>
          <w:rFonts w:ascii="Arial" w:hAnsi="Arial" w:cs="Arial"/>
        </w:rPr>
      </w:pPr>
      <w:r w:rsidRPr="007C70F5">
        <w:rPr>
          <w:rFonts w:ascii="Arial" w:hAnsi="Arial" w:cs="Arial"/>
        </w:rPr>
        <w:br w:type="page"/>
      </w:r>
      <w:r w:rsidRPr="0081696C">
        <w:rPr>
          <w:rFonts w:ascii="Arial" w:hAnsi="Arial" w:cs="Arial"/>
        </w:rPr>
        <w:lastRenderedPageBreak/>
        <w:t>Plan de trabajo</w:t>
      </w:r>
    </w:p>
    <w:p w:rsidR="00F518EB" w:rsidRPr="0081696C" w:rsidRDefault="00F518EB" w:rsidP="00F518EB">
      <w:pPr>
        <w:rPr>
          <w:rFonts w:ascii="Arial" w:hAnsi="Arial" w:cs="Arial"/>
        </w:rPr>
      </w:pPr>
    </w:p>
    <w:p w:rsidR="00F518EB" w:rsidRPr="0081696C" w:rsidRDefault="00F518EB" w:rsidP="00F518EB">
      <w:pPr>
        <w:numPr>
          <w:ilvl w:val="0"/>
          <w:numId w:val="1"/>
        </w:numPr>
        <w:rPr>
          <w:rFonts w:ascii="Arial" w:hAnsi="Arial" w:cs="Arial"/>
        </w:rPr>
      </w:pPr>
      <w:r w:rsidRPr="0081696C">
        <w:rPr>
          <w:rFonts w:ascii="Arial" w:hAnsi="Arial" w:cs="Arial"/>
        </w:rPr>
        <w:t>información general</w:t>
      </w:r>
    </w:p>
    <w:p w:rsidR="00F518EB" w:rsidRPr="0081696C" w:rsidRDefault="00F518EB" w:rsidP="00F518EB">
      <w:pPr>
        <w:rPr>
          <w:rFonts w:ascii="Arial" w:hAnsi="Arial" w:cs="Arial"/>
        </w:rPr>
      </w:pPr>
    </w:p>
    <w:p w:rsidR="00F518EB" w:rsidRPr="0081696C" w:rsidRDefault="00F518EB" w:rsidP="00F518EB">
      <w:pPr>
        <w:numPr>
          <w:ilvl w:val="0"/>
          <w:numId w:val="2"/>
        </w:numPr>
        <w:rPr>
          <w:rFonts w:ascii="Arial" w:hAnsi="Arial" w:cs="Arial"/>
        </w:rPr>
      </w:pPr>
      <w:r w:rsidRPr="0081696C">
        <w:rPr>
          <w:rFonts w:ascii="Arial" w:hAnsi="Arial" w:cs="Arial"/>
        </w:rPr>
        <w:t>que es la pesca</w:t>
      </w:r>
    </w:p>
    <w:p w:rsidR="00F518EB" w:rsidRPr="0081696C" w:rsidRDefault="00F518EB" w:rsidP="00F518EB">
      <w:pPr>
        <w:numPr>
          <w:ilvl w:val="0"/>
          <w:numId w:val="2"/>
        </w:numPr>
        <w:rPr>
          <w:rFonts w:ascii="Arial" w:hAnsi="Arial" w:cs="Arial"/>
        </w:rPr>
      </w:pPr>
      <w:r w:rsidRPr="0081696C">
        <w:rPr>
          <w:rFonts w:ascii="Arial" w:hAnsi="Arial" w:cs="Arial"/>
        </w:rPr>
        <w:t>como es en México</w:t>
      </w:r>
    </w:p>
    <w:p w:rsidR="00F518EB" w:rsidRPr="0081696C" w:rsidRDefault="00F518EB" w:rsidP="00F518EB">
      <w:pPr>
        <w:numPr>
          <w:ilvl w:val="0"/>
          <w:numId w:val="2"/>
        </w:numPr>
        <w:rPr>
          <w:rFonts w:ascii="Arial" w:hAnsi="Arial" w:cs="Arial"/>
        </w:rPr>
      </w:pPr>
      <w:r w:rsidRPr="0081696C">
        <w:rPr>
          <w:rFonts w:ascii="Arial" w:hAnsi="Arial" w:cs="Arial"/>
        </w:rPr>
        <w:t>cuant</w:t>
      </w:r>
      <w:r w:rsidR="003E30EE">
        <w:rPr>
          <w:rFonts w:ascii="Arial" w:hAnsi="Arial" w:cs="Arial"/>
        </w:rPr>
        <w:t>a producción de la pesca</w:t>
      </w:r>
      <w:r w:rsidRPr="0081696C">
        <w:rPr>
          <w:rFonts w:ascii="Arial" w:hAnsi="Arial" w:cs="Arial"/>
        </w:rPr>
        <w:t xml:space="preserve"> se consume en México</w:t>
      </w:r>
    </w:p>
    <w:p w:rsidR="00F518EB" w:rsidRPr="0081696C" w:rsidRDefault="00F518EB" w:rsidP="00F518EB">
      <w:pPr>
        <w:numPr>
          <w:ilvl w:val="0"/>
          <w:numId w:val="2"/>
        </w:numPr>
        <w:rPr>
          <w:rFonts w:ascii="Arial" w:hAnsi="Arial" w:cs="Arial"/>
        </w:rPr>
      </w:pPr>
      <w:r w:rsidRPr="0081696C">
        <w:rPr>
          <w:rFonts w:ascii="Arial" w:hAnsi="Arial" w:cs="Arial"/>
        </w:rPr>
        <w:t>cuant</w:t>
      </w:r>
      <w:r w:rsidR="003E30EE">
        <w:rPr>
          <w:rFonts w:ascii="Arial" w:hAnsi="Arial" w:cs="Arial"/>
        </w:rPr>
        <w:t>a producción de la pesca</w:t>
      </w:r>
      <w:r w:rsidRPr="0081696C">
        <w:rPr>
          <w:rFonts w:ascii="Arial" w:hAnsi="Arial" w:cs="Arial"/>
        </w:rPr>
        <w:t xml:space="preserve"> se extrae del mar en México</w:t>
      </w:r>
    </w:p>
    <w:p w:rsidR="00F518EB" w:rsidRPr="0081696C" w:rsidRDefault="003E30EE" w:rsidP="00F518EB">
      <w:pPr>
        <w:numPr>
          <w:ilvl w:val="0"/>
          <w:numId w:val="2"/>
        </w:numPr>
        <w:rPr>
          <w:rFonts w:ascii="Arial" w:hAnsi="Arial" w:cs="Arial"/>
        </w:rPr>
      </w:pPr>
      <w:r>
        <w:rPr>
          <w:rFonts w:ascii="Arial" w:hAnsi="Arial" w:cs="Arial"/>
        </w:rPr>
        <w:t>destinos de la producción extraída</w:t>
      </w:r>
    </w:p>
    <w:p w:rsidR="00F518EB" w:rsidRPr="0081696C" w:rsidRDefault="00F518EB" w:rsidP="00F518EB">
      <w:pPr>
        <w:rPr>
          <w:rFonts w:ascii="Arial" w:hAnsi="Arial" w:cs="Arial"/>
        </w:rPr>
      </w:pPr>
    </w:p>
    <w:p w:rsidR="00F518EB" w:rsidRPr="0081696C" w:rsidRDefault="00DA7A5D" w:rsidP="00F518EB">
      <w:pPr>
        <w:numPr>
          <w:ilvl w:val="0"/>
          <w:numId w:val="1"/>
        </w:numPr>
        <w:rPr>
          <w:rFonts w:ascii="Arial" w:hAnsi="Arial" w:cs="Arial"/>
        </w:rPr>
      </w:pPr>
      <w:r>
        <w:t>Frenos y hábitos de consumo del pescado/marisco</w:t>
      </w:r>
    </w:p>
    <w:p w:rsidR="00F518EB" w:rsidRPr="0081696C" w:rsidRDefault="00F518EB" w:rsidP="00F518EB">
      <w:pPr>
        <w:ind w:left="720"/>
      </w:pPr>
      <w:r w:rsidRPr="0081696C">
        <w:t>- Investigar qué frena el consumo de mariscos en México  -- se desarrolla</w:t>
      </w:r>
    </w:p>
    <w:p w:rsidR="00F518EB" w:rsidRPr="0081696C" w:rsidRDefault="00F518EB" w:rsidP="00F518EB">
      <w:pPr>
        <w:ind w:left="1260" w:hanging="180"/>
      </w:pPr>
      <w:r w:rsidRPr="0081696C">
        <w:t>* Preferencias de alimentación en mariscos de los mexicanos ¿Por qué   prefieren eso?</w:t>
      </w:r>
    </w:p>
    <w:p w:rsidR="00F518EB" w:rsidRPr="0081696C" w:rsidRDefault="00F518EB" w:rsidP="00F518EB">
      <w:pPr>
        <w:ind w:left="1260" w:hanging="180"/>
      </w:pPr>
      <w:r w:rsidRPr="0081696C">
        <w:t>* Facilidad económica de la población para consumir mariscos</w:t>
      </w:r>
    </w:p>
    <w:p w:rsidR="00F518EB" w:rsidRPr="0081696C" w:rsidRDefault="00F518EB" w:rsidP="00F518EB">
      <w:pPr>
        <w:ind w:left="720"/>
      </w:pPr>
      <w:r w:rsidRPr="0081696C">
        <w:t>- ¿Por qué los mexicanos consumimos pocos mariscos?—también se desarrolla</w:t>
      </w:r>
    </w:p>
    <w:p w:rsidR="00F518EB" w:rsidRPr="0081696C" w:rsidRDefault="00F518EB" w:rsidP="00F518EB">
      <w:pPr>
        <w:ind w:left="720"/>
      </w:pPr>
      <w:r w:rsidRPr="0081696C">
        <w:t xml:space="preserve">      * Consumo de mariscos en México comparado a nivel mundial</w:t>
      </w:r>
    </w:p>
    <w:p w:rsidR="00F518EB" w:rsidRPr="0081696C" w:rsidRDefault="00F518EB" w:rsidP="00F518EB">
      <w:pPr>
        <w:ind w:left="720"/>
      </w:pPr>
      <w:r w:rsidRPr="0081696C">
        <w:t xml:space="preserve">      * ¿Qué busca la población al consumir mariscos?</w:t>
      </w:r>
    </w:p>
    <w:p w:rsidR="00F518EB" w:rsidRPr="0081696C" w:rsidRDefault="00F518EB" w:rsidP="00F518EB">
      <w:pPr>
        <w:ind w:left="1080"/>
      </w:pPr>
      <w:r w:rsidRPr="0081696C">
        <w:t>* Información que tiene la población sobre los mariscos</w:t>
      </w:r>
    </w:p>
    <w:p w:rsidR="00F518EB" w:rsidRPr="0081696C" w:rsidRDefault="00F518EB" w:rsidP="00F518EB">
      <w:pPr>
        <w:ind w:left="720"/>
        <w:rPr>
          <w:rFonts w:ascii="Arial" w:hAnsi="Arial" w:cs="Arial"/>
        </w:rPr>
      </w:pPr>
      <w:r w:rsidRPr="0081696C">
        <w:t xml:space="preserve">      </w:t>
      </w:r>
    </w:p>
    <w:p w:rsidR="00F518EB" w:rsidRPr="0081696C" w:rsidRDefault="00F518EB" w:rsidP="00F518EB">
      <w:pPr>
        <w:numPr>
          <w:ilvl w:val="0"/>
          <w:numId w:val="1"/>
        </w:numPr>
        <w:rPr>
          <w:rFonts w:ascii="Arial" w:hAnsi="Arial" w:cs="Arial"/>
        </w:rPr>
      </w:pPr>
      <w:r w:rsidRPr="0081696C">
        <w:t xml:space="preserve">Saber </w:t>
      </w:r>
      <w:proofErr w:type="spellStart"/>
      <w:r w:rsidRPr="0081696C">
        <w:t>como</w:t>
      </w:r>
      <w:proofErr w:type="spellEnd"/>
      <w:r w:rsidRPr="0081696C">
        <w:t xml:space="preserve"> puede ayudar la pesca en la nutrición de los mexicanos</w:t>
      </w:r>
    </w:p>
    <w:p w:rsidR="00F518EB" w:rsidRPr="0081696C" w:rsidRDefault="00F518EB" w:rsidP="00F518EB">
      <w:pPr>
        <w:ind w:left="720"/>
        <w:rPr>
          <w:rFonts w:ascii="Arial" w:hAnsi="Arial" w:cs="Arial"/>
        </w:rPr>
      </w:pPr>
    </w:p>
    <w:p w:rsidR="00F518EB" w:rsidRPr="0081696C" w:rsidRDefault="00F518EB" w:rsidP="00F518EB">
      <w:pPr>
        <w:ind w:left="720"/>
      </w:pPr>
      <w:r w:rsidRPr="0081696C">
        <w:t>*Nutrientes que proporcionan los animales pescados (al comerlos)</w:t>
      </w:r>
    </w:p>
    <w:p w:rsidR="00F518EB" w:rsidRPr="0081696C" w:rsidRDefault="00F518EB" w:rsidP="00F518EB">
      <w:pPr>
        <w:ind w:left="720"/>
      </w:pPr>
      <w:r w:rsidRPr="0081696C">
        <w:t xml:space="preserve">     -Porque se recomienda el consumo de pescado</w:t>
      </w:r>
    </w:p>
    <w:p w:rsidR="00F518EB" w:rsidRPr="0081696C" w:rsidRDefault="00F518EB" w:rsidP="00F518EB">
      <w:pPr>
        <w:ind w:left="720"/>
      </w:pPr>
      <w:r w:rsidRPr="0081696C">
        <w:t xml:space="preserve">     -Alimentos que proporcionan más nutrientes</w:t>
      </w:r>
    </w:p>
    <w:p w:rsidR="00F518EB" w:rsidRPr="0081696C" w:rsidRDefault="00F518EB" w:rsidP="00F518EB">
      <w:pPr>
        <w:ind w:left="720"/>
      </w:pPr>
      <w:r w:rsidRPr="0081696C">
        <w:t xml:space="preserve">     - Mariscos usados como tratamiento médico</w:t>
      </w:r>
    </w:p>
    <w:p w:rsidR="00F518EB" w:rsidRPr="0081696C" w:rsidRDefault="00F518EB" w:rsidP="00F518EB">
      <w:pPr>
        <w:ind w:left="720"/>
      </w:pPr>
      <w:r w:rsidRPr="0081696C">
        <w:t>*Ingesta Diaria recomendada de nutrientes de las personas</w:t>
      </w:r>
    </w:p>
    <w:p w:rsidR="00F518EB" w:rsidRPr="0081696C" w:rsidRDefault="00F518EB" w:rsidP="00F518EB">
      <w:pPr>
        <w:ind w:left="720"/>
      </w:pPr>
      <w:r w:rsidRPr="0081696C">
        <w:t>*Como podrían comerse los frutos de la pesca para obtener una buena nutrición     a costa de ella</w:t>
      </w:r>
    </w:p>
    <w:p w:rsidR="00F518EB" w:rsidRPr="0081696C" w:rsidRDefault="00F518EB" w:rsidP="00F518EB">
      <w:pPr>
        <w:ind w:left="720"/>
      </w:pPr>
    </w:p>
    <w:p w:rsidR="00F518EB" w:rsidRPr="0081696C" w:rsidRDefault="00F518EB" w:rsidP="00F518EB">
      <w:pPr>
        <w:numPr>
          <w:ilvl w:val="0"/>
          <w:numId w:val="1"/>
        </w:numPr>
      </w:pPr>
      <w:r w:rsidRPr="0081696C">
        <w:t xml:space="preserve"> Principales problemas de sustentabilidad de la pesca</w:t>
      </w:r>
    </w:p>
    <w:p w:rsidR="00F518EB" w:rsidRPr="0081696C" w:rsidRDefault="00F518EB" w:rsidP="00F518EB">
      <w:pPr>
        <w:ind w:left="720"/>
      </w:pPr>
      <w:r w:rsidRPr="0081696C">
        <w:t xml:space="preserve">   Principales problemas de la sustentabilidad y sus causas</w:t>
      </w:r>
    </w:p>
    <w:p w:rsidR="00F518EB" w:rsidRPr="0081696C" w:rsidRDefault="00F518EB" w:rsidP="00F518EB">
      <w:pPr>
        <w:ind w:left="720"/>
      </w:pPr>
      <w:r w:rsidRPr="0081696C">
        <w:t xml:space="preserve">   </w:t>
      </w:r>
      <w:proofErr w:type="gramStart"/>
      <w:r w:rsidRPr="0081696C">
        <w:t>posibles</w:t>
      </w:r>
      <w:proofErr w:type="gramEnd"/>
      <w:r w:rsidRPr="0081696C">
        <w:t xml:space="preserve"> soluciones</w:t>
      </w:r>
    </w:p>
    <w:p w:rsidR="00F518EB" w:rsidRPr="0081696C" w:rsidRDefault="00F518EB" w:rsidP="00F518EB">
      <w:pPr>
        <w:ind w:left="720"/>
      </w:pPr>
      <w:r w:rsidRPr="0081696C">
        <w:t xml:space="preserve">  -Soluciones que están aplicando otros países</w:t>
      </w:r>
    </w:p>
    <w:p w:rsidR="00F518EB" w:rsidRPr="0081696C" w:rsidRDefault="00F518EB" w:rsidP="00F518EB">
      <w:pPr>
        <w:ind w:left="720"/>
      </w:pPr>
      <w:r w:rsidRPr="0081696C">
        <w:t xml:space="preserve">  -Soluciones que se podrían aplicar en México</w:t>
      </w:r>
    </w:p>
    <w:p w:rsidR="00F518EB" w:rsidRPr="0081696C" w:rsidRDefault="00F518EB" w:rsidP="00F518EB">
      <w:pPr>
        <w:ind w:left="720"/>
      </w:pPr>
      <w:r w:rsidRPr="0081696C">
        <w:t xml:space="preserve">  -soluciones que ya se están implementando y como han funcionado</w:t>
      </w:r>
    </w:p>
    <w:p w:rsidR="00F518EB" w:rsidRPr="0081696C" w:rsidRDefault="00F518EB" w:rsidP="00F518EB">
      <w:pPr>
        <w:rPr>
          <w:rFonts w:ascii="Arial" w:hAnsi="Arial" w:cs="Arial"/>
        </w:rPr>
      </w:pPr>
      <w:r w:rsidRPr="0081696C">
        <w:rPr>
          <w:rFonts w:ascii="Arial" w:hAnsi="Arial" w:cs="Arial"/>
        </w:rPr>
        <w:t xml:space="preserve">       5</w:t>
      </w:r>
      <w:r w:rsidRPr="0081696C">
        <w:rPr>
          <w:rFonts w:ascii="Arial" w:hAnsi="Arial" w:cs="Arial"/>
        </w:rPr>
        <w:tab/>
        <w:t xml:space="preserve"> Conclusión</w:t>
      </w:r>
    </w:p>
    <w:p w:rsidR="00F518EB" w:rsidRPr="0081696C" w:rsidRDefault="00F518EB" w:rsidP="00F518EB">
      <w:pPr>
        <w:rPr>
          <w:rFonts w:ascii="Arial" w:hAnsi="Arial" w:cs="Arial"/>
        </w:rPr>
      </w:pPr>
      <w:r w:rsidRPr="0081696C">
        <w:rPr>
          <w:rFonts w:ascii="Arial" w:hAnsi="Arial" w:cs="Arial"/>
        </w:rPr>
        <w:t xml:space="preserve">            </w:t>
      </w:r>
      <w:r w:rsidRPr="0081696C">
        <w:t>¿Cómo hacer que la alimentación de los mexicanos sea más nutritiva mediante  la pesca, sin que esta (la pesca) deje de ser sustentable?</w:t>
      </w:r>
    </w:p>
    <w:p w:rsidR="00F518EB" w:rsidRPr="007C70F5" w:rsidRDefault="00F518EB" w:rsidP="00F518EB"/>
    <w:p w:rsidR="00F518EB" w:rsidRDefault="00F518EB" w:rsidP="00F518EB">
      <w:pPr>
        <w:rPr>
          <w:rFonts w:ascii="Arial" w:hAnsi="Arial" w:cs="Arial"/>
        </w:rPr>
      </w:pPr>
    </w:p>
    <w:p w:rsidR="00F518EB" w:rsidRDefault="00F518EB" w:rsidP="00F518EB">
      <w:pPr>
        <w:rPr>
          <w:rFonts w:ascii="Arial" w:hAnsi="Arial" w:cs="Arial"/>
        </w:rPr>
      </w:pPr>
      <w:r>
        <w:rPr>
          <w:rFonts w:ascii="Arial" w:hAnsi="Arial" w:cs="Arial"/>
        </w:rPr>
        <w:br w:type="page"/>
      </w:r>
    </w:p>
    <w:p w:rsidR="00F518EB" w:rsidRDefault="00F518EB" w:rsidP="00F518EB">
      <w:r>
        <w:rPr>
          <w:rFonts w:ascii="Arial" w:hAnsi="Arial" w:cs="Arial"/>
        </w:rPr>
        <w:lastRenderedPageBreak/>
        <w:t xml:space="preserve">Pesca. (2012). </w:t>
      </w:r>
      <w:proofErr w:type="spellStart"/>
      <w:r w:rsidRPr="002214BC">
        <w:rPr>
          <w:rFonts w:ascii="Arial" w:hAnsi="Arial" w:cs="Arial"/>
          <w:i/>
        </w:rPr>
        <w:t>Wikipedia</w:t>
      </w:r>
      <w:proofErr w:type="spellEnd"/>
      <w:r w:rsidRPr="002214BC">
        <w:rPr>
          <w:rFonts w:ascii="Arial" w:hAnsi="Arial" w:cs="Arial"/>
          <w:i/>
        </w:rPr>
        <w:t>, la enciclopedia libre</w:t>
      </w:r>
      <w:r>
        <w:rPr>
          <w:rFonts w:ascii="Arial" w:hAnsi="Arial" w:cs="Arial"/>
        </w:rPr>
        <w:t xml:space="preserve"> [versión electrónica]. En la WWW: </w:t>
      </w:r>
      <w:proofErr w:type="spellStart"/>
      <w:r>
        <w:rPr>
          <w:rFonts w:ascii="Arial" w:hAnsi="Arial" w:cs="Arial"/>
        </w:rPr>
        <w:t>Fundacion</w:t>
      </w:r>
      <w:proofErr w:type="spellEnd"/>
      <w:r>
        <w:rPr>
          <w:rFonts w:ascii="Arial" w:hAnsi="Arial" w:cs="Arial"/>
        </w:rPr>
        <w:t xml:space="preserve"> </w:t>
      </w:r>
      <w:proofErr w:type="spellStart"/>
      <w:r>
        <w:rPr>
          <w:rFonts w:ascii="Arial" w:hAnsi="Arial" w:cs="Arial"/>
        </w:rPr>
        <w:t>Wikimedia</w:t>
      </w:r>
      <w:proofErr w:type="spellEnd"/>
      <w:r>
        <w:rPr>
          <w:rFonts w:ascii="Arial" w:hAnsi="Arial" w:cs="Arial"/>
        </w:rPr>
        <w:t xml:space="preserve">, </w:t>
      </w:r>
      <w:hyperlink r:id="rId7" w:history="1">
        <w:r w:rsidRPr="00DA1190">
          <w:rPr>
            <w:rStyle w:val="Hipervnculo"/>
            <w:rFonts w:ascii="Arial" w:hAnsi="Arial" w:cs="Arial"/>
          </w:rPr>
          <w:t>www.wikipedia.org</w:t>
        </w:r>
      </w:hyperlink>
      <w:r>
        <w:rPr>
          <w:rFonts w:ascii="Arial" w:hAnsi="Arial" w:cs="Arial"/>
        </w:rPr>
        <w:t xml:space="preserve">, </w:t>
      </w:r>
      <w:hyperlink r:id="rId8" w:history="1">
        <w:r>
          <w:rPr>
            <w:rStyle w:val="Hipervnculo"/>
          </w:rPr>
          <w:t>http://es.wikipedia.org/w/index.php?title=Pesca&amp;action=history</w:t>
        </w:r>
      </w:hyperlink>
    </w:p>
    <w:p w:rsidR="00F518EB" w:rsidRDefault="00F518EB" w:rsidP="00F518EB"/>
    <w:p w:rsidR="00F518EB" w:rsidRDefault="00F518EB" w:rsidP="00F518EB"/>
    <w:p w:rsidR="00F518EB" w:rsidRDefault="00F518EB" w:rsidP="00F518EB">
      <w:proofErr w:type="spellStart"/>
      <w:r>
        <w:t>Kalipedia</w:t>
      </w:r>
      <w:proofErr w:type="spellEnd"/>
      <w:r>
        <w:t xml:space="preserve">. (2012). </w:t>
      </w:r>
      <w:r w:rsidRPr="00F518EB">
        <w:rPr>
          <w:i/>
        </w:rPr>
        <w:t>Pesca</w:t>
      </w:r>
      <w:r>
        <w:t xml:space="preserve">. Madrid, España: Grupo Prisa. </w:t>
      </w:r>
      <w:r w:rsidR="006F3A45">
        <w:t>Tomado</w:t>
      </w:r>
      <w:r>
        <w:t xml:space="preserve"> de: </w:t>
      </w:r>
      <w:hyperlink r:id="rId9" w:history="1">
        <w:r w:rsidRPr="00DA1190">
          <w:rPr>
            <w:rStyle w:val="Hipervnculo"/>
          </w:rPr>
          <w:t>http://mx.kalipedia.com/geografia-general/tema/geografia-economica/definicion-tipos.html?x=20070417klpgeogra_150.Kes&amp;ap=0</w:t>
        </w:r>
      </w:hyperlink>
    </w:p>
    <w:p w:rsidR="00F518EB" w:rsidRDefault="00F518EB" w:rsidP="00F518EB"/>
    <w:p w:rsidR="00F518EB" w:rsidRDefault="00F518EB" w:rsidP="00F518EB"/>
    <w:p w:rsidR="006F3A45" w:rsidRDefault="00FC3AE7" w:rsidP="00F518EB">
      <w:pPr>
        <w:rPr>
          <w:rFonts w:ascii="Verdana" w:hAnsi="Verdana"/>
          <w:color w:val="000000"/>
          <w:sz w:val="25"/>
          <w:szCs w:val="25"/>
          <w:shd w:val="clear" w:color="auto" w:fill="FFFFFF"/>
        </w:rPr>
      </w:pPr>
      <w:r>
        <w:rPr>
          <w:rFonts w:ascii="Verdana" w:hAnsi="Verdana"/>
          <w:color w:val="000000"/>
          <w:sz w:val="25"/>
          <w:szCs w:val="25"/>
          <w:shd w:val="clear" w:color="auto" w:fill="FFFFFF"/>
        </w:rPr>
        <w:t>CIFUENTES LEMUS J. L., TORRES-GARCÍA P. Y FRÍAS M., M. (1995)</w:t>
      </w:r>
      <w:r w:rsidR="006F3A45">
        <w:rPr>
          <w:rFonts w:ascii="Verdana" w:hAnsi="Verdana"/>
          <w:color w:val="000000"/>
          <w:sz w:val="25"/>
          <w:szCs w:val="25"/>
          <w:shd w:val="clear" w:color="auto" w:fill="FFFFFF"/>
        </w:rPr>
        <w:t xml:space="preserve">. México, D.F.: Fondo de Cultura Económica. Tomado de </w:t>
      </w:r>
      <w:hyperlink r:id="rId10" w:history="1">
        <w:r w:rsidR="006F3A45">
          <w:rPr>
            <w:rStyle w:val="Hipervnculo"/>
          </w:rPr>
          <w:t>http://bibliotecadigital.ilce.edu.mx/sites/ciencia/volumen2/ciencia3/081/htm/sec_2.htm</w:t>
        </w:r>
      </w:hyperlink>
    </w:p>
    <w:p w:rsidR="006F3A45" w:rsidRDefault="006F3A45" w:rsidP="00F518EB">
      <w:pPr>
        <w:rPr>
          <w:rFonts w:ascii="Verdana" w:hAnsi="Verdana"/>
          <w:color w:val="000000"/>
          <w:sz w:val="25"/>
          <w:szCs w:val="25"/>
          <w:shd w:val="clear" w:color="auto" w:fill="FFFFFF"/>
        </w:rPr>
      </w:pPr>
    </w:p>
    <w:p w:rsidR="00A23413" w:rsidRDefault="00A23413" w:rsidP="00F518EB">
      <w:pPr>
        <w:rPr>
          <w:rFonts w:ascii="Verdana" w:hAnsi="Verdana"/>
          <w:color w:val="000000"/>
          <w:sz w:val="25"/>
          <w:szCs w:val="25"/>
          <w:shd w:val="clear" w:color="auto" w:fill="FFFFFF"/>
        </w:rPr>
      </w:pPr>
    </w:p>
    <w:p w:rsidR="00A23413" w:rsidRDefault="00A23413" w:rsidP="00F518EB">
      <w:pPr>
        <w:rPr>
          <w:rFonts w:ascii="Verdana" w:hAnsi="Verdana"/>
          <w:color w:val="000000"/>
          <w:sz w:val="25"/>
          <w:szCs w:val="25"/>
          <w:shd w:val="clear" w:color="auto" w:fill="FFFFFF"/>
        </w:rPr>
      </w:pPr>
      <w:r>
        <w:rPr>
          <w:rFonts w:ascii="Verdana" w:hAnsi="Verdana"/>
          <w:color w:val="000000"/>
          <w:sz w:val="25"/>
          <w:szCs w:val="25"/>
          <w:shd w:val="clear" w:color="auto" w:fill="FFFFFF"/>
        </w:rPr>
        <w:t>Instituto Nacional de Estadística y Geografía. (2010</w:t>
      </w:r>
      <w:r w:rsidRPr="00A23413">
        <w:rPr>
          <w:rFonts w:ascii="Verdana" w:hAnsi="Verdana"/>
          <w:i/>
          <w:color w:val="000000"/>
          <w:sz w:val="25"/>
          <w:szCs w:val="25"/>
          <w:shd w:val="clear" w:color="auto" w:fill="FFFFFF"/>
        </w:rPr>
        <w:t>). El sector alimentario en México</w:t>
      </w:r>
      <w:r>
        <w:rPr>
          <w:rFonts w:ascii="Verdana" w:hAnsi="Verdana"/>
          <w:color w:val="000000"/>
          <w:sz w:val="25"/>
          <w:szCs w:val="25"/>
          <w:shd w:val="clear" w:color="auto" w:fill="FFFFFF"/>
        </w:rPr>
        <w:t xml:space="preserve">. Obtenido de </w:t>
      </w:r>
      <w:hyperlink r:id="rId11" w:history="1">
        <w:r>
          <w:rPr>
            <w:rStyle w:val="Hipervnculo"/>
          </w:rPr>
          <w:t>http://www.inegi.org.mx/prod_serv/contenidos/espanol/bvinegi/productos/integracion/sociodemografico/SAM/2010/sam2010.pdf</w:t>
        </w:r>
      </w:hyperlink>
    </w:p>
    <w:p w:rsidR="006F3A45" w:rsidRDefault="006F3A45" w:rsidP="00F518EB">
      <w:pPr>
        <w:rPr>
          <w:rFonts w:ascii="Verdana" w:hAnsi="Verdana"/>
          <w:color w:val="000000"/>
          <w:sz w:val="25"/>
          <w:szCs w:val="25"/>
          <w:shd w:val="clear" w:color="auto" w:fill="FFFFFF"/>
        </w:rPr>
      </w:pPr>
    </w:p>
    <w:p w:rsidR="006F3A45" w:rsidRDefault="006F3A45" w:rsidP="00F518EB">
      <w:pPr>
        <w:rPr>
          <w:rFonts w:ascii="Verdana" w:hAnsi="Verdana"/>
          <w:color w:val="000000"/>
          <w:sz w:val="25"/>
          <w:szCs w:val="25"/>
          <w:shd w:val="clear" w:color="auto" w:fill="FFFFFF"/>
        </w:rPr>
      </w:pPr>
    </w:p>
    <w:p w:rsidR="003E30EE" w:rsidRDefault="00904CC8" w:rsidP="00F518EB">
      <w:pPr>
        <w:rPr>
          <w:rFonts w:ascii="Verdana" w:hAnsi="Verdana"/>
          <w:color w:val="000000"/>
          <w:sz w:val="25"/>
          <w:szCs w:val="25"/>
          <w:shd w:val="clear" w:color="auto" w:fill="FFFFFF"/>
        </w:rPr>
      </w:pPr>
      <w:r>
        <w:rPr>
          <w:rFonts w:ascii="Verdana" w:hAnsi="Verdana"/>
          <w:color w:val="000000"/>
          <w:sz w:val="25"/>
          <w:szCs w:val="25"/>
          <w:shd w:val="clear" w:color="auto" w:fill="FFFFFF"/>
        </w:rPr>
        <w:t xml:space="preserve">Juárez Torres, M. (2007). </w:t>
      </w:r>
      <w:r w:rsidRPr="00904CC8">
        <w:rPr>
          <w:rFonts w:ascii="Verdana" w:hAnsi="Verdana"/>
          <w:i/>
          <w:color w:val="000000"/>
          <w:sz w:val="25"/>
          <w:szCs w:val="25"/>
          <w:shd w:val="clear" w:color="auto" w:fill="FFFFFF"/>
        </w:rPr>
        <w:t>El sector pesquero en México</w:t>
      </w:r>
      <w:r>
        <w:rPr>
          <w:rFonts w:ascii="Verdana" w:hAnsi="Verdana"/>
          <w:color w:val="000000"/>
          <w:sz w:val="25"/>
          <w:szCs w:val="25"/>
          <w:shd w:val="clear" w:color="auto" w:fill="FFFFFF"/>
        </w:rPr>
        <w:t xml:space="preserve">. Financiera Rural. Obtenido de </w:t>
      </w:r>
      <w:hyperlink r:id="rId12" w:history="1">
        <w:r>
          <w:rPr>
            <w:rStyle w:val="Hipervnculo"/>
          </w:rPr>
          <w:t>http://www.financierarural.gob.mx/informacionsectorrural/Documents/Sector%20pesquero/SectorPesqueroM%C3%A9xicoFR07.pdf</w:t>
        </w:r>
      </w:hyperlink>
    </w:p>
    <w:p w:rsidR="003E30EE" w:rsidRDefault="003E30EE" w:rsidP="00F518EB">
      <w:pPr>
        <w:rPr>
          <w:rFonts w:ascii="Verdana" w:hAnsi="Verdana"/>
          <w:color w:val="000000"/>
          <w:sz w:val="25"/>
          <w:szCs w:val="25"/>
          <w:shd w:val="clear" w:color="auto" w:fill="FFFFFF"/>
        </w:rPr>
      </w:pPr>
    </w:p>
    <w:p w:rsidR="003E30EE" w:rsidRDefault="003E30EE" w:rsidP="00F518EB">
      <w:pPr>
        <w:rPr>
          <w:rFonts w:ascii="Verdana" w:hAnsi="Verdana"/>
          <w:color w:val="000000"/>
          <w:sz w:val="25"/>
          <w:szCs w:val="25"/>
          <w:shd w:val="clear" w:color="auto" w:fill="FFFFFF"/>
        </w:rPr>
      </w:pPr>
    </w:p>
    <w:p w:rsidR="00DA7A5D" w:rsidRDefault="00DA7A5D" w:rsidP="00F518EB">
      <w:pPr>
        <w:rPr>
          <w:rFonts w:ascii="Verdana" w:hAnsi="Verdana"/>
          <w:color w:val="000000"/>
          <w:sz w:val="25"/>
          <w:szCs w:val="25"/>
          <w:shd w:val="clear" w:color="auto" w:fill="FFFFFF"/>
        </w:rPr>
      </w:pPr>
      <w:proofErr w:type="spellStart"/>
      <w:r>
        <w:rPr>
          <w:rFonts w:ascii="Verdana" w:hAnsi="Verdana"/>
          <w:color w:val="000000"/>
          <w:sz w:val="25"/>
          <w:szCs w:val="25"/>
          <w:shd w:val="clear" w:color="auto" w:fill="FFFFFF"/>
        </w:rPr>
        <w:t>Ipsoso</w:t>
      </w:r>
      <w:proofErr w:type="spellEnd"/>
      <w:r>
        <w:rPr>
          <w:rFonts w:ascii="Verdana" w:hAnsi="Verdana"/>
          <w:color w:val="000000"/>
          <w:sz w:val="25"/>
          <w:szCs w:val="25"/>
          <w:shd w:val="clear" w:color="auto" w:fill="FFFFFF"/>
        </w:rPr>
        <w:t xml:space="preserve"> Marketing. (2008). Estudio cuantitativo de usos y hábitos preparado para CONAPESCA. Obtenido de </w:t>
      </w:r>
      <w:hyperlink r:id="rId13" w:history="1">
        <w:r>
          <w:rPr>
            <w:rStyle w:val="Hipervnculo"/>
          </w:rPr>
          <w:t>http://www.conapesca.sagarpa.gob.mx/work/sites/cona/resources/LocalContent/5898/1/EstudioMercado.pdf</w:t>
        </w:r>
      </w:hyperlink>
    </w:p>
    <w:p w:rsidR="003E30EE" w:rsidRDefault="003E30EE" w:rsidP="00F518EB">
      <w:pPr>
        <w:rPr>
          <w:rFonts w:ascii="Verdana" w:hAnsi="Verdana"/>
          <w:color w:val="000000"/>
          <w:sz w:val="25"/>
          <w:szCs w:val="25"/>
          <w:shd w:val="clear" w:color="auto" w:fill="FFFFFF"/>
        </w:rPr>
      </w:pPr>
    </w:p>
    <w:p w:rsidR="003E30EE" w:rsidRDefault="003E30EE" w:rsidP="00F518EB">
      <w:pPr>
        <w:rPr>
          <w:rFonts w:ascii="Verdana" w:hAnsi="Verdana"/>
          <w:color w:val="000000"/>
          <w:sz w:val="25"/>
          <w:szCs w:val="25"/>
          <w:shd w:val="clear" w:color="auto" w:fill="FFFFFF"/>
        </w:rPr>
      </w:pPr>
    </w:p>
    <w:p w:rsidR="003E30EE" w:rsidRDefault="003E30EE" w:rsidP="00F518EB">
      <w:pPr>
        <w:rPr>
          <w:rFonts w:ascii="Verdana" w:hAnsi="Verdana"/>
          <w:color w:val="000000"/>
          <w:sz w:val="25"/>
          <w:szCs w:val="25"/>
          <w:shd w:val="clear" w:color="auto" w:fill="FFFFFF"/>
        </w:rPr>
      </w:pPr>
    </w:p>
    <w:p w:rsidR="003E30EE" w:rsidRDefault="003E30EE" w:rsidP="00F518EB">
      <w:pPr>
        <w:rPr>
          <w:rFonts w:ascii="Verdana" w:hAnsi="Verdana"/>
          <w:color w:val="000000"/>
          <w:sz w:val="25"/>
          <w:szCs w:val="25"/>
          <w:shd w:val="clear" w:color="auto" w:fill="FFFFFF"/>
        </w:rPr>
      </w:pPr>
    </w:p>
    <w:p w:rsidR="006F3A45" w:rsidRDefault="006F3A45" w:rsidP="00F518EB">
      <w:pPr>
        <w:rPr>
          <w:rFonts w:ascii="Verdana" w:hAnsi="Verdana"/>
          <w:color w:val="000000"/>
          <w:sz w:val="25"/>
          <w:szCs w:val="25"/>
          <w:shd w:val="clear" w:color="auto" w:fill="FFFFFF"/>
        </w:rPr>
      </w:pPr>
    </w:p>
    <w:p w:rsidR="00F518EB" w:rsidRDefault="00F518EB" w:rsidP="00F518EB">
      <w:r>
        <w:br w:type="page"/>
      </w:r>
    </w:p>
    <w:p w:rsidR="00F518EB" w:rsidRDefault="00F518EB" w:rsidP="00F518EB">
      <w:pPr>
        <w:jc w:val="center"/>
      </w:pPr>
      <w:r>
        <w:lastRenderedPageBreak/>
        <w:t>Qué es la pesca</w:t>
      </w:r>
      <w:proofErr w:type="gramStart"/>
      <w:r>
        <w:t>?</w:t>
      </w:r>
      <w:proofErr w:type="gramEnd"/>
    </w:p>
    <w:p w:rsidR="00F518EB" w:rsidRDefault="00F518EB" w:rsidP="00F518EB"/>
    <w:p w:rsidR="00F518EB" w:rsidRDefault="00F518EB" w:rsidP="00F518EB">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La</w:t>
      </w:r>
      <w:r>
        <w:rPr>
          <w:rStyle w:val="apple-converted-space"/>
          <w:rFonts w:ascii="Arial" w:hAnsi="Arial" w:cs="Arial"/>
          <w:color w:val="000000"/>
          <w:sz w:val="20"/>
          <w:szCs w:val="20"/>
        </w:rPr>
        <w:t> </w:t>
      </w:r>
      <w:r>
        <w:rPr>
          <w:rFonts w:ascii="Arial" w:hAnsi="Arial" w:cs="Arial"/>
          <w:b/>
          <w:bCs/>
          <w:color w:val="000000"/>
          <w:sz w:val="20"/>
          <w:szCs w:val="20"/>
        </w:rPr>
        <w:t>pesca</w:t>
      </w:r>
      <w:r>
        <w:rPr>
          <w:rStyle w:val="apple-converted-space"/>
          <w:rFonts w:ascii="Arial" w:hAnsi="Arial" w:cs="Arial"/>
          <w:color w:val="000000"/>
          <w:sz w:val="20"/>
          <w:szCs w:val="20"/>
        </w:rPr>
        <w:t> </w:t>
      </w:r>
      <w:r>
        <w:rPr>
          <w:rFonts w:ascii="Arial" w:hAnsi="Arial" w:cs="Arial"/>
          <w:color w:val="000000"/>
          <w:sz w:val="20"/>
          <w:szCs w:val="20"/>
        </w:rPr>
        <w:t>es la captura y extracción de su medio natural de los</w:t>
      </w:r>
      <w:r>
        <w:rPr>
          <w:rStyle w:val="apple-converted-space"/>
          <w:rFonts w:ascii="Arial" w:hAnsi="Arial" w:cs="Arial"/>
          <w:color w:val="000000"/>
          <w:sz w:val="20"/>
          <w:szCs w:val="20"/>
        </w:rPr>
        <w:t> </w:t>
      </w:r>
      <w:hyperlink r:id="rId14" w:tooltip="Pez" w:history="1">
        <w:r>
          <w:rPr>
            <w:rStyle w:val="Hipervnculo"/>
            <w:rFonts w:ascii="Arial" w:hAnsi="Arial" w:cs="Arial"/>
            <w:color w:val="0B0080"/>
            <w:sz w:val="20"/>
            <w:szCs w:val="20"/>
          </w:rPr>
          <w:t>peces</w:t>
        </w:r>
      </w:hyperlink>
      <w:r>
        <w:rPr>
          <w:rStyle w:val="apple-converted-space"/>
          <w:rFonts w:ascii="Arial" w:hAnsi="Arial" w:cs="Arial"/>
          <w:color w:val="000000"/>
          <w:sz w:val="20"/>
          <w:szCs w:val="20"/>
        </w:rPr>
        <w:t> </w:t>
      </w:r>
      <w:r>
        <w:rPr>
          <w:rFonts w:ascii="Arial" w:hAnsi="Arial" w:cs="Arial"/>
          <w:color w:val="000000"/>
          <w:sz w:val="20"/>
          <w:szCs w:val="20"/>
        </w:rPr>
        <w:t>u otras especies acuáticas como</w:t>
      </w:r>
      <w:r>
        <w:rPr>
          <w:rStyle w:val="apple-converted-space"/>
          <w:rFonts w:ascii="Arial" w:hAnsi="Arial" w:cs="Arial"/>
          <w:color w:val="000000"/>
          <w:sz w:val="20"/>
          <w:szCs w:val="20"/>
        </w:rPr>
        <w:t> </w:t>
      </w:r>
      <w:hyperlink r:id="rId15" w:tooltip="Crustáceos" w:history="1">
        <w:r>
          <w:rPr>
            <w:rStyle w:val="Hipervnculo"/>
            <w:rFonts w:ascii="Arial" w:hAnsi="Arial" w:cs="Arial"/>
            <w:color w:val="0B0080"/>
            <w:sz w:val="20"/>
            <w:szCs w:val="20"/>
          </w:rPr>
          <w:t>crustáceos</w:t>
        </w:r>
      </w:hyperlink>
      <w:r>
        <w:rPr>
          <w:rFonts w:ascii="Arial" w:hAnsi="Arial" w:cs="Arial"/>
          <w:color w:val="000000"/>
          <w:sz w:val="20"/>
          <w:szCs w:val="20"/>
        </w:rPr>
        <w:t>,</w:t>
      </w:r>
      <w:r>
        <w:rPr>
          <w:rStyle w:val="apple-converted-space"/>
          <w:rFonts w:ascii="Arial" w:hAnsi="Arial" w:cs="Arial"/>
          <w:color w:val="000000"/>
          <w:sz w:val="20"/>
          <w:szCs w:val="20"/>
        </w:rPr>
        <w:t> </w:t>
      </w:r>
      <w:hyperlink r:id="rId16" w:tooltip="Moluscos" w:history="1">
        <w:r>
          <w:rPr>
            <w:rStyle w:val="Hipervnculo"/>
            <w:rFonts w:ascii="Arial" w:hAnsi="Arial" w:cs="Arial"/>
            <w:color w:val="0B0080"/>
            <w:sz w:val="20"/>
            <w:szCs w:val="20"/>
          </w:rPr>
          <w:t>moluscos</w:t>
        </w:r>
      </w:hyperlink>
      <w:r>
        <w:rPr>
          <w:rStyle w:val="apple-converted-space"/>
          <w:rFonts w:ascii="Arial" w:hAnsi="Arial" w:cs="Arial"/>
          <w:color w:val="000000"/>
          <w:sz w:val="20"/>
          <w:szCs w:val="20"/>
        </w:rPr>
        <w:t> </w:t>
      </w:r>
      <w:r>
        <w:rPr>
          <w:rFonts w:ascii="Arial" w:hAnsi="Arial" w:cs="Arial"/>
          <w:color w:val="000000"/>
          <w:sz w:val="20"/>
          <w:szCs w:val="20"/>
        </w:rPr>
        <w:t>y otros</w:t>
      </w:r>
      <w:r>
        <w:rPr>
          <w:rStyle w:val="apple-converted-space"/>
          <w:rFonts w:ascii="Arial" w:hAnsi="Arial" w:cs="Arial"/>
          <w:color w:val="000000"/>
          <w:sz w:val="20"/>
          <w:szCs w:val="20"/>
        </w:rPr>
        <w:t> </w:t>
      </w:r>
      <w:hyperlink r:id="rId17" w:tooltip="Porifera" w:history="1">
        <w:r>
          <w:rPr>
            <w:rStyle w:val="Hipervnculo"/>
            <w:rFonts w:ascii="Arial" w:hAnsi="Arial" w:cs="Arial"/>
            <w:color w:val="0B0080"/>
            <w:sz w:val="20"/>
            <w:szCs w:val="20"/>
          </w:rPr>
          <w:t>invertebrados</w:t>
        </w:r>
      </w:hyperlink>
      <w:r>
        <w:rPr>
          <w:rFonts w:ascii="Arial" w:hAnsi="Arial" w:cs="Arial"/>
          <w:color w:val="000000"/>
          <w:sz w:val="20"/>
          <w:szCs w:val="20"/>
        </w:rPr>
        <w:t>, además de</w:t>
      </w:r>
      <w:r>
        <w:rPr>
          <w:rStyle w:val="apple-converted-space"/>
          <w:rFonts w:ascii="Arial" w:hAnsi="Arial" w:cs="Arial"/>
          <w:color w:val="000000"/>
          <w:sz w:val="20"/>
          <w:szCs w:val="20"/>
        </w:rPr>
        <w:t> </w:t>
      </w:r>
      <w:hyperlink r:id="rId18" w:tooltip="Mamíferos marinos" w:history="1">
        <w:r>
          <w:rPr>
            <w:rStyle w:val="Hipervnculo"/>
            <w:rFonts w:ascii="Arial" w:hAnsi="Arial" w:cs="Arial"/>
            <w:color w:val="0B0080"/>
            <w:sz w:val="20"/>
            <w:szCs w:val="20"/>
          </w:rPr>
          <w:t>mamíferos</w:t>
        </w:r>
      </w:hyperlink>
      <w:r>
        <w:rPr>
          <w:rStyle w:val="apple-converted-space"/>
          <w:rFonts w:ascii="Arial" w:hAnsi="Arial" w:cs="Arial"/>
          <w:color w:val="000000"/>
          <w:sz w:val="20"/>
          <w:szCs w:val="20"/>
        </w:rPr>
        <w:t> </w:t>
      </w:r>
      <w:r>
        <w:rPr>
          <w:rFonts w:ascii="Arial" w:hAnsi="Arial" w:cs="Arial"/>
          <w:color w:val="000000"/>
          <w:sz w:val="20"/>
          <w:szCs w:val="20"/>
        </w:rPr>
        <w:t>en el caso de culturas orientales. Ancestralmente, la pesca ha consistido en una de las</w:t>
      </w:r>
      <w:r>
        <w:rPr>
          <w:rStyle w:val="apple-converted-space"/>
          <w:rFonts w:ascii="Arial" w:hAnsi="Arial" w:cs="Arial"/>
          <w:color w:val="000000"/>
          <w:sz w:val="20"/>
          <w:szCs w:val="20"/>
        </w:rPr>
        <w:t> </w:t>
      </w:r>
      <w:hyperlink r:id="rId19" w:tooltip="Actividad económica" w:history="1">
        <w:r>
          <w:rPr>
            <w:rStyle w:val="Hipervnculo"/>
            <w:rFonts w:ascii="Arial" w:hAnsi="Arial" w:cs="Arial"/>
            <w:color w:val="0B0080"/>
            <w:sz w:val="20"/>
            <w:szCs w:val="20"/>
          </w:rPr>
          <w:t>actividades económicas</w:t>
        </w:r>
      </w:hyperlink>
      <w:r>
        <w:rPr>
          <w:rStyle w:val="apple-converted-space"/>
          <w:rFonts w:ascii="Arial" w:hAnsi="Arial" w:cs="Arial"/>
          <w:color w:val="000000"/>
          <w:sz w:val="20"/>
          <w:szCs w:val="20"/>
        </w:rPr>
        <w:t> </w:t>
      </w:r>
      <w:r>
        <w:rPr>
          <w:rFonts w:ascii="Arial" w:hAnsi="Arial" w:cs="Arial"/>
          <w:color w:val="000000"/>
          <w:sz w:val="20"/>
          <w:szCs w:val="20"/>
        </w:rPr>
        <w:t>más tempranas de muchos pueblos del mundo.</w:t>
      </w:r>
    </w:p>
    <w:p w:rsidR="00F518EB" w:rsidRDefault="00F518EB" w:rsidP="00F518EB">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De acuerdo con estadísticas de la</w:t>
      </w:r>
      <w:r>
        <w:rPr>
          <w:rStyle w:val="apple-converted-space"/>
          <w:rFonts w:ascii="Arial" w:hAnsi="Arial" w:cs="Arial"/>
          <w:color w:val="000000"/>
          <w:sz w:val="20"/>
          <w:szCs w:val="20"/>
        </w:rPr>
        <w:t> </w:t>
      </w:r>
      <w:hyperlink r:id="rId20" w:tooltip="FAO" w:history="1">
        <w:r>
          <w:rPr>
            <w:rStyle w:val="Hipervnculo"/>
            <w:rFonts w:ascii="Arial" w:hAnsi="Arial" w:cs="Arial"/>
            <w:color w:val="0B0080"/>
            <w:sz w:val="20"/>
            <w:szCs w:val="20"/>
          </w:rPr>
          <w:t>FAO</w:t>
        </w:r>
      </w:hyperlink>
      <w:r>
        <w:rPr>
          <w:rFonts w:ascii="Arial" w:hAnsi="Arial" w:cs="Arial"/>
          <w:color w:val="000000"/>
          <w:sz w:val="20"/>
          <w:szCs w:val="20"/>
        </w:rPr>
        <w:t>, el número total de pescadores y</w:t>
      </w:r>
      <w:r>
        <w:rPr>
          <w:rStyle w:val="apple-converted-space"/>
          <w:rFonts w:ascii="Arial" w:hAnsi="Arial" w:cs="Arial"/>
          <w:color w:val="000000"/>
          <w:sz w:val="20"/>
          <w:szCs w:val="20"/>
        </w:rPr>
        <w:t> </w:t>
      </w:r>
      <w:hyperlink r:id="rId21" w:tooltip="Piscicultura" w:history="1">
        <w:r>
          <w:rPr>
            <w:rStyle w:val="Hipervnculo"/>
            <w:rFonts w:ascii="Arial" w:hAnsi="Arial" w:cs="Arial"/>
            <w:color w:val="0B0080"/>
            <w:sz w:val="20"/>
            <w:szCs w:val="20"/>
          </w:rPr>
          <w:t>piscicultores</w:t>
        </w:r>
      </w:hyperlink>
      <w:r>
        <w:rPr>
          <w:rStyle w:val="apple-converted-space"/>
          <w:rFonts w:ascii="Arial" w:hAnsi="Arial" w:cs="Arial"/>
          <w:color w:val="000000"/>
          <w:sz w:val="20"/>
          <w:szCs w:val="20"/>
        </w:rPr>
        <w:t> </w:t>
      </w:r>
      <w:r>
        <w:rPr>
          <w:rFonts w:ascii="Arial" w:hAnsi="Arial" w:cs="Arial"/>
          <w:color w:val="000000"/>
          <w:sz w:val="20"/>
          <w:szCs w:val="20"/>
        </w:rPr>
        <w:t>se estima cercano a los 38 millones</w:t>
      </w:r>
      <w:proofErr w:type="gramStart"/>
      <w:r>
        <w:rPr>
          <w:rFonts w:ascii="Arial" w:hAnsi="Arial" w:cs="Arial"/>
          <w:color w:val="000000"/>
          <w:sz w:val="20"/>
          <w:szCs w:val="20"/>
        </w:rPr>
        <w:t>.</w:t>
      </w:r>
      <w:r>
        <w:rPr>
          <w:rFonts w:ascii="Arial" w:hAnsi="Arial" w:cs="Arial"/>
          <w:color w:val="000000"/>
          <w:sz w:val="20"/>
          <w:szCs w:val="20"/>
          <w:vertAlign w:val="superscript"/>
        </w:rPr>
        <w:t>[</w:t>
      </w:r>
      <w:proofErr w:type="gramEnd"/>
      <w:r w:rsidR="00B46399">
        <w:rPr>
          <w:rFonts w:ascii="Arial" w:hAnsi="Arial" w:cs="Arial"/>
          <w:i/>
          <w:iCs/>
          <w:color w:val="000000"/>
          <w:sz w:val="20"/>
          <w:szCs w:val="20"/>
          <w:vertAlign w:val="superscript"/>
        </w:rPr>
        <w:fldChar w:fldCharType="begin"/>
      </w:r>
      <w:r>
        <w:rPr>
          <w:rFonts w:ascii="Arial" w:hAnsi="Arial" w:cs="Arial"/>
          <w:i/>
          <w:iCs/>
          <w:color w:val="000000"/>
          <w:sz w:val="20"/>
          <w:szCs w:val="20"/>
          <w:vertAlign w:val="superscript"/>
        </w:rPr>
        <w:instrText xml:space="preserve"> HYPERLINK "http://es.wikipedia.org/wiki/Wikipedia:Verificabilidad" \o "Wikipedia:Verificabilidad" </w:instrText>
      </w:r>
      <w:r w:rsidR="00B46399">
        <w:rPr>
          <w:rFonts w:ascii="Arial" w:hAnsi="Arial" w:cs="Arial"/>
          <w:i/>
          <w:iCs/>
          <w:color w:val="000000"/>
          <w:sz w:val="20"/>
          <w:szCs w:val="20"/>
          <w:vertAlign w:val="superscript"/>
        </w:rPr>
        <w:fldChar w:fldCharType="separate"/>
      </w:r>
      <w:r>
        <w:rPr>
          <w:rStyle w:val="Hipervnculo"/>
          <w:rFonts w:ascii="Arial" w:hAnsi="Arial" w:cs="Arial"/>
          <w:i/>
          <w:iCs/>
          <w:color w:val="0B0080"/>
          <w:sz w:val="20"/>
          <w:szCs w:val="20"/>
          <w:vertAlign w:val="superscript"/>
        </w:rPr>
        <w:t>cita requerida</w:t>
      </w:r>
      <w:r w:rsidR="00B46399">
        <w:rPr>
          <w:rFonts w:ascii="Arial" w:hAnsi="Arial" w:cs="Arial"/>
          <w:i/>
          <w:iCs/>
          <w:color w:val="000000"/>
          <w:sz w:val="20"/>
          <w:szCs w:val="20"/>
          <w:vertAlign w:val="superscript"/>
        </w:rPr>
        <w:fldChar w:fldCharType="end"/>
      </w:r>
      <w:r>
        <w:rPr>
          <w:rFonts w:ascii="Arial" w:hAnsi="Arial" w:cs="Arial"/>
          <w:color w:val="000000"/>
          <w:sz w:val="20"/>
          <w:szCs w:val="20"/>
          <w:vertAlign w:val="superscript"/>
        </w:rPr>
        <w:t>]</w:t>
      </w:r>
      <w:r>
        <w:rPr>
          <w:rStyle w:val="apple-converted-space"/>
          <w:rFonts w:ascii="Arial" w:hAnsi="Arial" w:cs="Arial"/>
          <w:color w:val="000000"/>
          <w:sz w:val="20"/>
          <w:szCs w:val="20"/>
        </w:rPr>
        <w:t> </w:t>
      </w:r>
      <w:r>
        <w:rPr>
          <w:rFonts w:ascii="Arial" w:hAnsi="Arial" w:cs="Arial"/>
          <w:color w:val="000000"/>
          <w:sz w:val="20"/>
          <w:szCs w:val="20"/>
        </w:rPr>
        <w:t>Hay dos tipos de pesca: en</w:t>
      </w:r>
      <w:r>
        <w:rPr>
          <w:rStyle w:val="apple-converted-space"/>
          <w:rFonts w:ascii="Arial" w:hAnsi="Arial" w:cs="Arial"/>
          <w:color w:val="000000"/>
          <w:sz w:val="20"/>
          <w:szCs w:val="20"/>
        </w:rPr>
        <w:t> </w:t>
      </w:r>
      <w:r>
        <w:rPr>
          <w:rFonts w:ascii="Arial" w:hAnsi="Arial" w:cs="Arial"/>
          <w:b/>
          <w:bCs/>
          <w:color w:val="000000"/>
          <w:sz w:val="20"/>
          <w:szCs w:val="20"/>
        </w:rPr>
        <w:t>agua salada</w:t>
      </w:r>
      <w:r>
        <w:rPr>
          <w:rStyle w:val="apple-converted-space"/>
          <w:rFonts w:ascii="Arial" w:hAnsi="Arial" w:cs="Arial"/>
          <w:color w:val="000000"/>
          <w:sz w:val="20"/>
          <w:szCs w:val="20"/>
        </w:rPr>
        <w:t> </w:t>
      </w:r>
      <w:r>
        <w:rPr>
          <w:rFonts w:ascii="Arial" w:hAnsi="Arial" w:cs="Arial"/>
          <w:color w:val="000000"/>
          <w:sz w:val="20"/>
          <w:szCs w:val="20"/>
        </w:rPr>
        <w:t>(mares, océanos) y en</w:t>
      </w:r>
      <w:r>
        <w:rPr>
          <w:rStyle w:val="apple-converted-space"/>
          <w:rFonts w:ascii="Arial" w:hAnsi="Arial" w:cs="Arial"/>
          <w:color w:val="000000"/>
          <w:sz w:val="20"/>
          <w:szCs w:val="20"/>
        </w:rPr>
        <w:t> </w:t>
      </w:r>
      <w:r>
        <w:rPr>
          <w:rFonts w:ascii="Arial" w:hAnsi="Arial" w:cs="Arial"/>
          <w:b/>
          <w:bCs/>
          <w:color w:val="000000"/>
          <w:sz w:val="20"/>
          <w:szCs w:val="20"/>
        </w:rPr>
        <w:t>agua dulce</w:t>
      </w:r>
      <w:r>
        <w:rPr>
          <w:rStyle w:val="apple-converted-space"/>
          <w:rFonts w:ascii="Arial" w:hAnsi="Arial" w:cs="Arial"/>
          <w:color w:val="000000"/>
          <w:sz w:val="20"/>
          <w:szCs w:val="20"/>
        </w:rPr>
        <w:t> </w:t>
      </w:r>
      <w:r>
        <w:rPr>
          <w:rFonts w:ascii="Arial" w:hAnsi="Arial" w:cs="Arial"/>
          <w:color w:val="000000"/>
          <w:sz w:val="20"/>
          <w:szCs w:val="20"/>
        </w:rPr>
        <w:t>(ríos, embalses, lagos lagunas).</w:t>
      </w:r>
    </w:p>
    <w:p w:rsidR="00F518EB" w:rsidRPr="00E86D6B" w:rsidRDefault="00F518EB" w:rsidP="00F518EB">
      <w:pPr>
        <w:pStyle w:val="NormalWeb"/>
        <w:shd w:val="clear" w:color="auto" w:fill="FFFFFF"/>
        <w:spacing w:before="96" w:beforeAutospacing="0" w:after="120" w:afterAutospacing="0" w:line="318" w:lineRule="atLeast"/>
        <w:rPr>
          <w:rFonts w:ascii="Arial" w:hAnsi="Arial" w:cs="Arial"/>
          <w:sz w:val="22"/>
          <w:szCs w:val="22"/>
        </w:rPr>
      </w:pPr>
      <w:r w:rsidRPr="00E86D6B">
        <w:rPr>
          <w:rFonts w:ascii="Arial" w:hAnsi="Arial" w:cs="Arial"/>
          <w:sz w:val="22"/>
          <w:szCs w:val="22"/>
        </w:rPr>
        <w:t>Entre las artes de pesca más comunes se pueden citar la</w:t>
      </w:r>
      <w:r w:rsidRPr="00E86D6B">
        <w:rPr>
          <w:rStyle w:val="apple-converted-space"/>
          <w:rFonts w:ascii="Arial" w:hAnsi="Arial" w:cs="Arial"/>
          <w:sz w:val="22"/>
          <w:szCs w:val="22"/>
        </w:rPr>
        <w:t> </w:t>
      </w:r>
      <w:hyperlink r:id="rId22" w:tooltip="Pesca de arrastre" w:history="1">
        <w:r w:rsidRPr="00E86D6B">
          <w:rPr>
            <w:rStyle w:val="Hipervnculo"/>
            <w:rFonts w:ascii="Arial" w:hAnsi="Arial" w:cs="Arial"/>
            <w:color w:val="auto"/>
            <w:sz w:val="22"/>
            <w:szCs w:val="22"/>
            <w:u w:val="none"/>
          </w:rPr>
          <w:t>de arrastre</w:t>
        </w:r>
      </w:hyperlink>
      <w:r w:rsidRPr="00E86D6B">
        <w:rPr>
          <w:rFonts w:ascii="Arial" w:hAnsi="Arial" w:cs="Arial"/>
          <w:sz w:val="22"/>
          <w:szCs w:val="22"/>
        </w:rPr>
        <w:t>, la</w:t>
      </w:r>
      <w:r w:rsidRPr="00E86D6B">
        <w:rPr>
          <w:rStyle w:val="apple-converted-space"/>
          <w:rFonts w:ascii="Arial" w:hAnsi="Arial" w:cs="Arial"/>
          <w:sz w:val="22"/>
          <w:szCs w:val="22"/>
        </w:rPr>
        <w:t> </w:t>
      </w:r>
      <w:hyperlink r:id="rId23" w:tooltip="Pesca al cerco" w:history="1">
        <w:r w:rsidRPr="00E86D6B">
          <w:rPr>
            <w:rStyle w:val="Hipervnculo"/>
            <w:rFonts w:ascii="Arial" w:hAnsi="Arial" w:cs="Arial"/>
            <w:color w:val="auto"/>
            <w:sz w:val="22"/>
            <w:szCs w:val="22"/>
            <w:u w:val="none"/>
          </w:rPr>
          <w:t>pesca al cerco</w:t>
        </w:r>
      </w:hyperlink>
      <w:r w:rsidRPr="00E86D6B">
        <w:rPr>
          <w:rFonts w:ascii="Arial" w:hAnsi="Arial" w:cs="Arial"/>
          <w:sz w:val="22"/>
          <w:szCs w:val="22"/>
        </w:rPr>
        <w:t>, la</w:t>
      </w:r>
      <w:r w:rsidRPr="00E86D6B">
        <w:rPr>
          <w:rStyle w:val="apple-converted-space"/>
          <w:rFonts w:ascii="Arial" w:hAnsi="Arial" w:cs="Arial"/>
          <w:sz w:val="22"/>
          <w:szCs w:val="22"/>
        </w:rPr>
        <w:t> </w:t>
      </w:r>
      <w:hyperlink r:id="rId24" w:tooltip="Pesca al curricán" w:history="1">
        <w:r w:rsidRPr="00E86D6B">
          <w:rPr>
            <w:rStyle w:val="Hipervnculo"/>
            <w:rFonts w:ascii="Arial" w:hAnsi="Arial" w:cs="Arial"/>
            <w:color w:val="auto"/>
            <w:sz w:val="22"/>
            <w:szCs w:val="22"/>
            <w:u w:val="none"/>
          </w:rPr>
          <w:t>pesca al curricán</w:t>
        </w:r>
      </w:hyperlink>
      <w:r w:rsidRPr="00E86D6B">
        <w:rPr>
          <w:rFonts w:ascii="Arial" w:hAnsi="Arial" w:cs="Arial"/>
          <w:sz w:val="22"/>
          <w:szCs w:val="22"/>
        </w:rPr>
        <w:t>, la</w:t>
      </w:r>
      <w:r w:rsidRPr="00E86D6B">
        <w:rPr>
          <w:rStyle w:val="apple-converted-space"/>
          <w:rFonts w:ascii="Arial" w:hAnsi="Arial" w:cs="Arial"/>
          <w:sz w:val="22"/>
          <w:szCs w:val="22"/>
        </w:rPr>
        <w:t> </w:t>
      </w:r>
      <w:hyperlink r:id="rId25" w:tooltip="Almadraba" w:history="1">
        <w:r w:rsidRPr="00E86D6B">
          <w:rPr>
            <w:rStyle w:val="Hipervnculo"/>
            <w:rFonts w:ascii="Arial" w:hAnsi="Arial" w:cs="Arial"/>
            <w:color w:val="auto"/>
            <w:sz w:val="22"/>
            <w:szCs w:val="22"/>
            <w:u w:val="none"/>
          </w:rPr>
          <w:t>almadraba</w:t>
        </w:r>
      </w:hyperlink>
      <w:r w:rsidRPr="00E86D6B">
        <w:rPr>
          <w:rFonts w:ascii="Arial" w:hAnsi="Arial" w:cs="Arial"/>
          <w:sz w:val="22"/>
          <w:szCs w:val="22"/>
        </w:rPr>
        <w:t>, el</w:t>
      </w:r>
      <w:r w:rsidRPr="00E86D6B">
        <w:rPr>
          <w:rStyle w:val="apple-converted-space"/>
          <w:rFonts w:ascii="Arial" w:hAnsi="Arial" w:cs="Arial"/>
          <w:sz w:val="22"/>
          <w:szCs w:val="22"/>
        </w:rPr>
        <w:t> </w:t>
      </w:r>
      <w:hyperlink r:id="rId26" w:tooltip="Trasmallo" w:history="1">
        <w:r w:rsidRPr="00E86D6B">
          <w:rPr>
            <w:rStyle w:val="Hipervnculo"/>
            <w:rFonts w:ascii="Arial" w:hAnsi="Arial" w:cs="Arial"/>
            <w:color w:val="auto"/>
            <w:sz w:val="22"/>
            <w:szCs w:val="22"/>
            <w:u w:val="none"/>
          </w:rPr>
          <w:t>trasmallo</w:t>
        </w:r>
      </w:hyperlink>
      <w:r w:rsidRPr="00E86D6B">
        <w:rPr>
          <w:rFonts w:ascii="Arial" w:hAnsi="Arial" w:cs="Arial"/>
          <w:sz w:val="22"/>
          <w:szCs w:val="22"/>
        </w:rPr>
        <w:t>, la</w:t>
      </w:r>
      <w:r w:rsidRPr="00E86D6B">
        <w:rPr>
          <w:rStyle w:val="apple-converted-space"/>
          <w:rFonts w:ascii="Arial" w:hAnsi="Arial" w:cs="Arial"/>
          <w:sz w:val="22"/>
          <w:szCs w:val="22"/>
        </w:rPr>
        <w:t> </w:t>
      </w:r>
      <w:hyperlink r:id="rId27" w:tooltip="Pesca a palangre" w:history="1">
        <w:r w:rsidRPr="00E86D6B">
          <w:rPr>
            <w:rStyle w:val="Hipervnculo"/>
            <w:rFonts w:ascii="Arial" w:hAnsi="Arial" w:cs="Arial"/>
            <w:color w:val="auto"/>
            <w:sz w:val="22"/>
            <w:szCs w:val="22"/>
            <w:u w:val="none"/>
          </w:rPr>
          <w:t>pesca a palangre</w:t>
        </w:r>
      </w:hyperlink>
      <w:r w:rsidRPr="00E86D6B">
        <w:rPr>
          <w:rStyle w:val="apple-converted-space"/>
          <w:rFonts w:ascii="Arial" w:hAnsi="Arial" w:cs="Arial"/>
          <w:sz w:val="22"/>
          <w:szCs w:val="22"/>
        </w:rPr>
        <w:t> </w:t>
      </w:r>
      <w:r w:rsidRPr="00E86D6B">
        <w:rPr>
          <w:rFonts w:ascii="Arial" w:hAnsi="Arial" w:cs="Arial"/>
          <w:sz w:val="22"/>
          <w:szCs w:val="22"/>
        </w:rPr>
        <w:t>y las</w:t>
      </w:r>
      <w:r w:rsidRPr="00E86D6B">
        <w:rPr>
          <w:rStyle w:val="apple-converted-space"/>
          <w:rFonts w:ascii="Arial" w:hAnsi="Arial" w:cs="Arial"/>
          <w:sz w:val="22"/>
          <w:szCs w:val="22"/>
        </w:rPr>
        <w:t> </w:t>
      </w:r>
      <w:hyperlink r:id="rId28" w:tooltip="Redes de deriva" w:history="1">
        <w:r w:rsidRPr="00E86D6B">
          <w:rPr>
            <w:rStyle w:val="Hipervnculo"/>
            <w:rFonts w:ascii="Arial" w:hAnsi="Arial" w:cs="Arial"/>
            <w:color w:val="auto"/>
            <w:sz w:val="22"/>
            <w:szCs w:val="22"/>
            <w:u w:val="none"/>
          </w:rPr>
          <w:t>redes de deriva</w:t>
        </w:r>
      </w:hyperlink>
      <w:r w:rsidRPr="00E86D6B">
        <w:rPr>
          <w:rFonts w:ascii="Arial" w:hAnsi="Arial" w:cs="Arial"/>
          <w:sz w:val="22"/>
          <w:szCs w:val="22"/>
        </w:rPr>
        <w:t>.</w:t>
      </w:r>
    </w:p>
    <w:p w:rsidR="00F518EB" w:rsidRPr="00E86D6B" w:rsidRDefault="00F518EB" w:rsidP="00F518EB">
      <w:pPr>
        <w:pStyle w:val="NormalWeb"/>
        <w:shd w:val="clear" w:color="auto" w:fill="FFFFFF"/>
        <w:spacing w:before="96" w:beforeAutospacing="0" w:after="120" w:afterAutospacing="0" w:line="318" w:lineRule="atLeast"/>
        <w:rPr>
          <w:rFonts w:ascii="Arial" w:hAnsi="Arial" w:cs="Arial"/>
          <w:color w:val="000000"/>
          <w:sz w:val="22"/>
          <w:szCs w:val="22"/>
        </w:rPr>
      </w:pPr>
      <w:r w:rsidRPr="00E86D6B">
        <w:rPr>
          <w:rFonts w:ascii="Arial" w:hAnsi="Arial" w:cs="Arial"/>
          <w:sz w:val="22"/>
          <w:szCs w:val="22"/>
        </w:rPr>
        <w:t>Pero para llevarlas a cabo existen varias modalidades, que se suelen dividir en</w:t>
      </w:r>
      <w:r w:rsidRPr="00E86D6B">
        <w:rPr>
          <w:rStyle w:val="apple-converted-space"/>
          <w:rFonts w:ascii="Arial" w:hAnsi="Arial" w:cs="Arial"/>
          <w:sz w:val="22"/>
          <w:szCs w:val="22"/>
        </w:rPr>
        <w:t> </w:t>
      </w:r>
      <w:hyperlink r:id="rId29" w:tooltip="Pesca deportiva" w:history="1">
        <w:r w:rsidRPr="00E86D6B">
          <w:rPr>
            <w:rStyle w:val="Hipervnculo"/>
            <w:rFonts w:ascii="Arial" w:hAnsi="Arial" w:cs="Arial"/>
            <w:color w:val="auto"/>
            <w:sz w:val="22"/>
            <w:szCs w:val="22"/>
            <w:u w:val="none"/>
          </w:rPr>
          <w:t>pesca deportiva</w:t>
        </w:r>
      </w:hyperlink>
      <w:r w:rsidRPr="00E86D6B">
        <w:rPr>
          <w:rStyle w:val="apple-converted-space"/>
          <w:rFonts w:ascii="Arial" w:hAnsi="Arial" w:cs="Arial"/>
          <w:sz w:val="22"/>
          <w:szCs w:val="22"/>
        </w:rPr>
        <w:t> </w:t>
      </w:r>
      <w:r w:rsidRPr="00E86D6B">
        <w:rPr>
          <w:rFonts w:ascii="Arial" w:hAnsi="Arial" w:cs="Arial"/>
          <w:sz w:val="22"/>
          <w:szCs w:val="22"/>
        </w:rPr>
        <w:t>y</w:t>
      </w:r>
      <w:r w:rsidRPr="00E86D6B">
        <w:rPr>
          <w:rStyle w:val="apple-converted-space"/>
          <w:rFonts w:ascii="Arial" w:hAnsi="Arial" w:cs="Arial"/>
          <w:sz w:val="22"/>
          <w:szCs w:val="22"/>
        </w:rPr>
        <w:t> </w:t>
      </w:r>
      <w:hyperlink r:id="rId30" w:tooltip="Pesca comercial" w:history="1">
        <w:r w:rsidRPr="00E86D6B">
          <w:rPr>
            <w:rStyle w:val="Hipervnculo"/>
            <w:rFonts w:ascii="Arial" w:hAnsi="Arial" w:cs="Arial"/>
            <w:color w:val="auto"/>
            <w:sz w:val="22"/>
            <w:szCs w:val="22"/>
            <w:u w:val="none"/>
          </w:rPr>
          <w:t>comercial</w:t>
        </w:r>
      </w:hyperlink>
      <w:r w:rsidRPr="00E86D6B">
        <w:rPr>
          <w:rFonts w:ascii="Arial" w:hAnsi="Arial" w:cs="Arial"/>
          <w:sz w:val="22"/>
          <w:szCs w:val="22"/>
        </w:rPr>
        <w:t>. Ésta última se puede considerar</w:t>
      </w:r>
      <w:r w:rsidRPr="00E86D6B">
        <w:rPr>
          <w:rStyle w:val="apple-converted-space"/>
          <w:rFonts w:ascii="Arial" w:hAnsi="Arial" w:cs="Arial"/>
          <w:sz w:val="22"/>
          <w:szCs w:val="22"/>
        </w:rPr>
        <w:t> </w:t>
      </w:r>
      <w:r w:rsidR="00E86D6B" w:rsidRPr="00E86D6B">
        <w:rPr>
          <w:rFonts w:ascii="Arial" w:hAnsi="Arial" w:cs="Arial"/>
          <w:sz w:val="22"/>
          <w:szCs w:val="22"/>
        </w:rPr>
        <w:t>artesanal, industrial</w:t>
      </w:r>
      <w:r w:rsidRPr="00E86D6B">
        <w:rPr>
          <w:rStyle w:val="apple-converted-space"/>
          <w:rFonts w:ascii="Arial" w:hAnsi="Arial" w:cs="Arial"/>
          <w:sz w:val="22"/>
          <w:szCs w:val="22"/>
        </w:rPr>
        <w:t> </w:t>
      </w:r>
      <w:r w:rsidRPr="00E86D6B">
        <w:rPr>
          <w:rFonts w:ascii="Arial" w:hAnsi="Arial" w:cs="Arial"/>
          <w:sz w:val="22"/>
          <w:szCs w:val="22"/>
        </w:rPr>
        <w:t>o</w:t>
      </w:r>
      <w:r w:rsidRPr="00E86D6B">
        <w:rPr>
          <w:rStyle w:val="apple-converted-space"/>
          <w:rFonts w:ascii="Arial" w:hAnsi="Arial" w:cs="Arial"/>
          <w:sz w:val="22"/>
          <w:szCs w:val="22"/>
        </w:rPr>
        <w:t> </w:t>
      </w:r>
      <w:hyperlink r:id="rId31" w:tooltip="Pesca sostenible (aún no redactado)" w:history="1">
        <w:r w:rsidRPr="00E86D6B">
          <w:rPr>
            <w:rStyle w:val="Hipervnculo"/>
            <w:rFonts w:ascii="Arial" w:hAnsi="Arial" w:cs="Arial"/>
            <w:color w:val="auto"/>
            <w:sz w:val="22"/>
            <w:szCs w:val="22"/>
            <w:u w:val="none"/>
          </w:rPr>
          <w:t>sostenible</w:t>
        </w:r>
      </w:hyperlink>
      <w:r w:rsidRPr="00E86D6B">
        <w:rPr>
          <w:rFonts w:ascii="Arial" w:hAnsi="Arial" w:cs="Arial"/>
          <w:sz w:val="22"/>
          <w:szCs w:val="22"/>
        </w:rPr>
        <w:t xml:space="preserve">, </w:t>
      </w:r>
      <w:r w:rsidRPr="00E86D6B">
        <w:rPr>
          <w:rFonts w:ascii="Arial" w:hAnsi="Arial" w:cs="Arial"/>
          <w:color w:val="000000"/>
          <w:sz w:val="22"/>
          <w:szCs w:val="22"/>
        </w:rPr>
        <w:t>dependiendo de la envergadura de las técnicas empleadas y del carácter de la actividad pesquera.</w:t>
      </w:r>
    </w:p>
    <w:p w:rsidR="00F518EB" w:rsidRDefault="00F518EB" w:rsidP="00F518EB">
      <w:pPr>
        <w:pStyle w:val="Ttulo3"/>
        <w:shd w:val="clear" w:color="auto" w:fill="FFFFFF"/>
        <w:spacing w:before="0" w:beforeAutospacing="0" w:after="72" w:afterAutospacing="0" w:line="318" w:lineRule="atLeast"/>
        <w:rPr>
          <w:rFonts w:ascii="Arial" w:hAnsi="Arial" w:cs="Arial"/>
          <w:color w:val="000000"/>
          <w:sz w:val="29"/>
          <w:szCs w:val="29"/>
        </w:rPr>
      </w:pPr>
      <w:r>
        <w:rPr>
          <w:rStyle w:val="editsection"/>
          <w:rFonts w:ascii="Arial" w:hAnsi="Arial" w:cs="Arial"/>
          <w:b w:val="0"/>
          <w:bCs w:val="0"/>
          <w:color w:val="000000"/>
          <w:sz w:val="22"/>
          <w:szCs w:val="22"/>
        </w:rPr>
        <w:t>[</w:t>
      </w:r>
      <w:hyperlink r:id="rId32" w:tooltip="Editar sección: Pesca deportiva" w:history="1">
        <w:proofErr w:type="gramStart"/>
        <w:r>
          <w:rPr>
            <w:rStyle w:val="Hipervnculo"/>
            <w:rFonts w:ascii="Arial" w:hAnsi="Arial" w:cs="Arial"/>
            <w:b w:val="0"/>
            <w:bCs w:val="0"/>
            <w:color w:val="0B0080"/>
            <w:sz w:val="22"/>
            <w:szCs w:val="22"/>
          </w:rPr>
          <w:t>editar</w:t>
        </w:r>
        <w:proofErr w:type="gramEnd"/>
      </w:hyperlink>
      <w:r>
        <w:rPr>
          <w:rStyle w:val="editsection"/>
          <w:rFonts w:ascii="Arial" w:hAnsi="Arial" w:cs="Arial"/>
          <w:b w:val="0"/>
          <w:bCs w:val="0"/>
          <w:color w:val="000000"/>
          <w:sz w:val="22"/>
          <w:szCs w:val="22"/>
        </w:rPr>
        <w:t>]</w:t>
      </w:r>
      <w:r>
        <w:rPr>
          <w:rStyle w:val="mw-headline"/>
          <w:rFonts w:ascii="Arial" w:hAnsi="Arial" w:cs="Arial"/>
          <w:color w:val="000000"/>
          <w:sz w:val="29"/>
          <w:szCs w:val="29"/>
        </w:rPr>
        <w:t>Pesca deportiva</w:t>
      </w:r>
    </w:p>
    <w:p w:rsidR="00F518EB" w:rsidRDefault="00F518EB" w:rsidP="00F518EB">
      <w:pPr>
        <w:shd w:val="clear" w:color="auto" w:fill="FFFFFF"/>
        <w:spacing w:line="318" w:lineRule="atLeast"/>
        <w:rPr>
          <w:rFonts w:ascii="Arial" w:hAnsi="Arial" w:cs="Arial"/>
          <w:i/>
          <w:iCs/>
          <w:color w:val="000000"/>
          <w:sz w:val="22"/>
          <w:szCs w:val="22"/>
        </w:rPr>
      </w:pPr>
      <w:r>
        <w:rPr>
          <w:rFonts w:ascii="Arial" w:hAnsi="Arial" w:cs="Arial"/>
          <w:i/>
          <w:iCs/>
          <w:color w:val="000000"/>
          <w:sz w:val="18"/>
          <w:szCs w:val="18"/>
        </w:rPr>
        <w:t>Artículo principal:</w:t>
      </w:r>
      <w:r>
        <w:rPr>
          <w:rStyle w:val="apple-converted-space"/>
          <w:rFonts w:ascii="Arial" w:hAnsi="Arial" w:cs="Arial"/>
          <w:i/>
          <w:iCs/>
          <w:color w:val="000000"/>
          <w:sz w:val="22"/>
          <w:szCs w:val="22"/>
        </w:rPr>
        <w:t> </w:t>
      </w:r>
      <w:hyperlink r:id="rId33" w:tooltip="Pesca deportiva" w:history="1">
        <w:r>
          <w:rPr>
            <w:rStyle w:val="Hipervnculo"/>
            <w:rFonts w:ascii="Arial" w:hAnsi="Arial" w:cs="Arial"/>
            <w:color w:val="0B0080"/>
            <w:sz w:val="22"/>
            <w:szCs w:val="22"/>
          </w:rPr>
          <w:t>Pesca deportiva</w:t>
        </w:r>
      </w:hyperlink>
      <w:r>
        <w:rPr>
          <w:rFonts w:ascii="Arial" w:hAnsi="Arial" w:cs="Arial"/>
          <w:i/>
          <w:iCs/>
          <w:color w:val="000000"/>
          <w:sz w:val="22"/>
          <w:szCs w:val="22"/>
        </w:rPr>
        <w:t>.</w:t>
      </w:r>
    </w:p>
    <w:p w:rsidR="00F518EB" w:rsidRDefault="00F518EB" w:rsidP="00F518EB">
      <w:pPr>
        <w:pStyle w:val="NormalWeb"/>
        <w:shd w:val="clear" w:color="auto" w:fill="FFFFFF"/>
        <w:spacing w:before="96" w:beforeAutospacing="0" w:after="120" w:afterAutospacing="0" w:line="318" w:lineRule="atLeast"/>
        <w:rPr>
          <w:rFonts w:ascii="Arial" w:hAnsi="Arial" w:cs="Arial"/>
          <w:color w:val="000000"/>
          <w:sz w:val="22"/>
          <w:szCs w:val="22"/>
        </w:rPr>
      </w:pPr>
      <w:r>
        <w:rPr>
          <w:rFonts w:ascii="Arial" w:hAnsi="Arial" w:cs="Arial"/>
          <w:color w:val="000000"/>
          <w:sz w:val="22"/>
          <w:szCs w:val="22"/>
        </w:rPr>
        <w:t>La</w:t>
      </w:r>
      <w:r>
        <w:rPr>
          <w:rStyle w:val="apple-converted-space"/>
          <w:rFonts w:ascii="Arial" w:hAnsi="Arial" w:cs="Arial"/>
          <w:color w:val="000000"/>
          <w:sz w:val="22"/>
          <w:szCs w:val="22"/>
        </w:rPr>
        <w:t> </w:t>
      </w:r>
      <w:r>
        <w:rPr>
          <w:rFonts w:ascii="Arial" w:hAnsi="Arial" w:cs="Arial"/>
          <w:b/>
          <w:bCs/>
          <w:color w:val="000000"/>
          <w:sz w:val="22"/>
          <w:szCs w:val="22"/>
        </w:rPr>
        <w:t>pesca deportiva</w:t>
      </w:r>
      <w:r>
        <w:rPr>
          <w:rStyle w:val="apple-converted-space"/>
          <w:rFonts w:ascii="Arial" w:hAnsi="Arial" w:cs="Arial"/>
          <w:color w:val="000000"/>
          <w:sz w:val="22"/>
          <w:szCs w:val="22"/>
        </w:rPr>
        <w:t> </w:t>
      </w:r>
      <w:r>
        <w:rPr>
          <w:rFonts w:ascii="Arial" w:hAnsi="Arial" w:cs="Arial"/>
          <w:color w:val="000000"/>
          <w:sz w:val="22"/>
          <w:szCs w:val="22"/>
        </w:rPr>
        <w:t>es la actividad pesquera que se realiza por ocio o competencia. El motivo es lúdico principalmente, aunque hay diversos tipos de competencias. Esta actividad está regida por la legislación de las diferentes administraciones, que reglan el uso de artes y aparejos, delimitando el cupo de capturas y su tamaño según especies. También gestionan el uso y actividad de los diferentes</w:t>
      </w:r>
      <w:r>
        <w:rPr>
          <w:rStyle w:val="apple-converted-space"/>
          <w:rFonts w:ascii="Arial" w:hAnsi="Arial" w:cs="Arial"/>
          <w:color w:val="000000"/>
          <w:sz w:val="22"/>
          <w:szCs w:val="22"/>
        </w:rPr>
        <w:t> </w:t>
      </w:r>
      <w:hyperlink r:id="rId34" w:tooltip="Hábitat" w:history="1">
        <w:r>
          <w:rPr>
            <w:rStyle w:val="Hipervnculo"/>
            <w:rFonts w:ascii="Arial" w:hAnsi="Arial" w:cs="Arial"/>
            <w:color w:val="0B0080"/>
            <w:sz w:val="22"/>
            <w:szCs w:val="22"/>
          </w:rPr>
          <w:t>hábitats</w:t>
        </w:r>
      </w:hyperlink>
      <w:r>
        <w:rPr>
          <w:rFonts w:ascii="Arial" w:hAnsi="Arial" w:cs="Arial"/>
          <w:color w:val="000000"/>
          <w:sz w:val="22"/>
          <w:szCs w:val="22"/>
        </w:rPr>
        <w:t>.</w:t>
      </w:r>
    </w:p>
    <w:p w:rsidR="00F518EB" w:rsidRDefault="00F518EB" w:rsidP="00F518EB">
      <w:pPr>
        <w:pStyle w:val="NormalWeb"/>
        <w:shd w:val="clear" w:color="auto" w:fill="FFFFFF"/>
        <w:spacing w:before="96" w:beforeAutospacing="0" w:after="120" w:afterAutospacing="0" w:line="318" w:lineRule="atLeast"/>
        <w:rPr>
          <w:rFonts w:ascii="Arial" w:hAnsi="Arial" w:cs="Arial"/>
          <w:color w:val="000000"/>
          <w:sz w:val="22"/>
          <w:szCs w:val="22"/>
        </w:rPr>
      </w:pPr>
      <w:r>
        <w:rPr>
          <w:rFonts w:ascii="Arial" w:hAnsi="Arial" w:cs="Arial"/>
          <w:color w:val="000000"/>
          <w:sz w:val="22"/>
          <w:szCs w:val="22"/>
        </w:rPr>
        <w:t>Cuando esta actividad pasa de ser mero ocio o afición a ser del ámbito deportivo, pasa a gestionarse por las diferentes federaciones de pesca, tanto a nivel regional como nacional, organizando concursos, campeonatos y actividades a todos los niveles.</w:t>
      </w:r>
    </w:p>
    <w:p w:rsidR="00F518EB" w:rsidRDefault="00F518EB" w:rsidP="00F518EB">
      <w:pPr>
        <w:pStyle w:val="NormalWeb"/>
        <w:shd w:val="clear" w:color="auto" w:fill="FFFFFF"/>
        <w:spacing w:before="96" w:beforeAutospacing="0" w:after="120" w:afterAutospacing="0" w:line="318" w:lineRule="atLeast"/>
        <w:rPr>
          <w:rFonts w:ascii="Arial" w:hAnsi="Arial" w:cs="Arial"/>
          <w:color w:val="000000"/>
          <w:sz w:val="22"/>
          <w:szCs w:val="22"/>
        </w:rPr>
      </w:pPr>
      <w:r>
        <w:rPr>
          <w:rFonts w:ascii="Arial" w:hAnsi="Arial" w:cs="Arial"/>
          <w:color w:val="000000"/>
          <w:sz w:val="22"/>
          <w:szCs w:val="22"/>
        </w:rPr>
        <w:t>La diferencia de pesca tanto de estilos como de</w:t>
      </w:r>
      <w:r>
        <w:rPr>
          <w:rStyle w:val="apple-converted-space"/>
          <w:rFonts w:ascii="Arial" w:hAnsi="Arial" w:cs="Arial"/>
          <w:color w:val="000000"/>
          <w:sz w:val="22"/>
          <w:szCs w:val="22"/>
        </w:rPr>
        <w:t> </w:t>
      </w:r>
      <w:hyperlink r:id="rId35" w:tooltip="Aparejo (pesca)" w:history="1">
        <w:r>
          <w:rPr>
            <w:rStyle w:val="Hipervnculo"/>
            <w:rFonts w:ascii="Arial" w:hAnsi="Arial" w:cs="Arial"/>
            <w:color w:val="0B0080"/>
            <w:sz w:val="22"/>
            <w:szCs w:val="22"/>
          </w:rPr>
          <w:t>aparejos</w:t>
        </w:r>
      </w:hyperlink>
      <w:r>
        <w:rPr>
          <w:rFonts w:ascii="Arial" w:hAnsi="Arial" w:cs="Arial"/>
          <w:color w:val="000000"/>
          <w:sz w:val="22"/>
          <w:szCs w:val="22"/>
        </w:rPr>
        <w:t xml:space="preserve">, varían tanto como en los entornos en los que se desarrollan, como la especie a capturar. La pesca deportiva se desarrolla mediante dos instrumentos principales: Caña y carrete, los cuales se subdividen a su vez según la clase de equipo que se usa en: Spinning, </w:t>
      </w:r>
      <w:proofErr w:type="spellStart"/>
      <w:r>
        <w:rPr>
          <w:rFonts w:ascii="Arial" w:hAnsi="Arial" w:cs="Arial"/>
          <w:color w:val="000000"/>
          <w:sz w:val="22"/>
          <w:szCs w:val="22"/>
        </w:rPr>
        <w:t>baitcasting</w:t>
      </w:r>
      <w:proofErr w:type="spellEnd"/>
      <w:r>
        <w:rPr>
          <w:rFonts w:ascii="Arial" w:hAnsi="Arial" w:cs="Arial"/>
          <w:color w:val="000000"/>
          <w:sz w:val="22"/>
          <w:szCs w:val="22"/>
        </w:rPr>
        <w:t>, convencional y mosca.</w:t>
      </w:r>
    </w:p>
    <w:p w:rsidR="00F518EB" w:rsidRDefault="00F518EB" w:rsidP="00F518EB">
      <w:pPr>
        <w:pStyle w:val="Ttulo3"/>
        <w:shd w:val="clear" w:color="auto" w:fill="FFFFFF"/>
        <w:spacing w:before="0" w:beforeAutospacing="0" w:after="72" w:afterAutospacing="0" w:line="318" w:lineRule="atLeast"/>
        <w:rPr>
          <w:rFonts w:ascii="Arial" w:hAnsi="Arial" w:cs="Arial"/>
          <w:color w:val="000000"/>
          <w:sz w:val="29"/>
          <w:szCs w:val="29"/>
        </w:rPr>
      </w:pPr>
      <w:r>
        <w:rPr>
          <w:rStyle w:val="editsection"/>
          <w:rFonts w:ascii="Arial" w:hAnsi="Arial" w:cs="Arial"/>
          <w:b w:val="0"/>
          <w:bCs w:val="0"/>
          <w:color w:val="000000"/>
          <w:sz w:val="22"/>
          <w:szCs w:val="22"/>
        </w:rPr>
        <w:t>[</w:t>
      </w:r>
      <w:hyperlink r:id="rId36" w:tooltip="Editar sección: Pesca comercial" w:history="1">
        <w:proofErr w:type="gramStart"/>
        <w:r>
          <w:rPr>
            <w:rStyle w:val="Hipervnculo"/>
            <w:rFonts w:ascii="Arial" w:hAnsi="Arial" w:cs="Arial"/>
            <w:b w:val="0"/>
            <w:bCs w:val="0"/>
            <w:color w:val="0B0080"/>
            <w:sz w:val="22"/>
            <w:szCs w:val="22"/>
          </w:rPr>
          <w:t>editar</w:t>
        </w:r>
        <w:proofErr w:type="gramEnd"/>
      </w:hyperlink>
      <w:r>
        <w:rPr>
          <w:rStyle w:val="editsection"/>
          <w:rFonts w:ascii="Arial" w:hAnsi="Arial" w:cs="Arial"/>
          <w:b w:val="0"/>
          <w:bCs w:val="0"/>
          <w:color w:val="000000"/>
          <w:sz w:val="22"/>
          <w:szCs w:val="22"/>
        </w:rPr>
        <w:t>]</w:t>
      </w:r>
      <w:r>
        <w:rPr>
          <w:rStyle w:val="mw-headline"/>
          <w:rFonts w:ascii="Arial" w:hAnsi="Arial" w:cs="Arial"/>
          <w:color w:val="000000"/>
          <w:sz w:val="29"/>
          <w:szCs w:val="29"/>
        </w:rPr>
        <w:t>Pesca comercial</w:t>
      </w:r>
    </w:p>
    <w:p w:rsidR="00F518EB" w:rsidRDefault="00F518EB" w:rsidP="00F518EB">
      <w:pPr>
        <w:shd w:val="clear" w:color="auto" w:fill="FFFFFF"/>
        <w:spacing w:line="318" w:lineRule="atLeast"/>
        <w:rPr>
          <w:rFonts w:ascii="Arial" w:hAnsi="Arial" w:cs="Arial"/>
          <w:i/>
          <w:iCs/>
          <w:color w:val="000000"/>
          <w:sz w:val="22"/>
          <w:szCs w:val="22"/>
        </w:rPr>
      </w:pPr>
      <w:r>
        <w:rPr>
          <w:rFonts w:ascii="Arial" w:hAnsi="Arial" w:cs="Arial"/>
          <w:i/>
          <w:iCs/>
          <w:color w:val="000000"/>
          <w:sz w:val="18"/>
          <w:szCs w:val="18"/>
        </w:rPr>
        <w:t>Artículo principal:</w:t>
      </w:r>
      <w:r>
        <w:rPr>
          <w:rStyle w:val="apple-converted-space"/>
          <w:rFonts w:ascii="Arial" w:hAnsi="Arial" w:cs="Arial"/>
          <w:i/>
          <w:iCs/>
          <w:color w:val="000000"/>
          <w:sz w:val="22"/>
          <w:szCs w:val="22"/>
        </w:rPr>
        <w:t> </w:t>
      </w:r>
      <w:hyperlink r:id="rId37" w:tooltip="Pesca comercial" w:history="1">
        <w:r>
          <w:rPr>
            <w:rStyle w:val="Hipervnculo"/>
            <w:rFonts w:ascii="Arial" w:hAnsi="Arial" w:cs="Arial"/>
            <w:color w:val="0B0080"/>
            <w:sz w:val="22"/>
            <w:szCs w:val="22"/>
          </w:rPr>
          <w:t>Pesca comercial</w:t>
        </w:r>
      </w:hyperlink>
      <w:r>
        <w:rPr>
          <w:rFonts w:ascii="Arial" w:hAnsi="Arial" w:cs="Arial"/>
          <w:i/>
          <w:iCs/>
          <w:color w:val="000000"/>
          <w:sz w:val="22"/>
          <w:szCs w:val="22"/>
        </w:rPr>
        <w:t>.</w:t>
      </w:r>
    </w:p>
    <w:p w:rsidR="00F518EB" w:rsidRDefault="00F518EB" w:rsidP="00F518EB">
      <w:pPr>
        <w:pStyle w:val="NormalWeb"/>
        <w:shd w:val="clear" w:color="auto" w:fill="FFFFFF"/>
        <w:spacing w:before="96" w:beforeAutospacing="0" w:after="120" w:afterAutospacing="0" w:line="318" w:lineRule="atLeast"/>
        <w:rPr>
          <w:rFonts w:ascii="Arial" w:hAnsi="Arial" w:cs="Arial"/>
          <w:color w:val="000000"/>
          <w:sz w:val="22"/>
          <w:szCs w:val="22"/>
        </w:rPr>
      </w:pPr>
      <w:r>
        <w:rPr>
          <w:rFonts w:ascii="Arial" w:hAnsi="Arial" w:cs="Arial"/>
          <w:color w:val="000000"/>
          <w:sz w:val="22"/>
          <w:szCs w:val="22"/>
        </w:rPr>
        <w:t>La</w:t>
      </w:r>
      <w:r>
        <w:rPr>
          <w:rStyle w:val="apple-converted-space"/>
          <w:rFonts w:ascii="Arial" w:hAnsi="Arial" w:cs="Arial"/>
          <w:color w:val="000000"/>
          <w:sz w:val="22"/>
          <w:szCs w:val="22"/>
        </w:rPr>
        <w:t> </w:t>
      </w:r>
      <w:r>
        <w:rPr>
          <w:rFonts w:ascii="Arial" w:hAnsi="Arial" w:cs="Arial"/>
          <w:b/>
          <w:bCs/>
          <w:color w:val="000000"/>
          <w:sz w:val="22"/>
          <w:szCs w:val="22"/>
        </w:rPr>
        <w:t>pesca comercial</w:t>
      </w:r>
      <w:r>
        <w:rPr>
          <w:rStyle w:val="apple-converted-space"/>
          <w:rFonts w:ascii="Arial" w:hAnsi="Arial" w:cs="Arial"/>
          <w:color w:val="000000"/>
          <w:sz w:val="22"/>
          <w:szCs w:val="22"/>
        </w:rPr>
        <w:t> </w:t>
      </w:r>
      <w:r>
        <w:rPr>
          <w:rFonts w:ascii="Arial" w:hAnsi="Arial" w:cs="Arial"/>
          <w:color w:val="000000"/>
          <w:sz w:val="22"/>
          <w:szCs w:val="22"/>
        </w:rPr>
        <w:t>es la actividad pesquera efectuada con fines de</w:t>
      </w:r>
      <w:r>
        <w:rPr>
          <w:rStyle w:val="apple-converted-space"/>
          <w:rFonts w:ascii="Arial" w:hAnsi="Arial" w:cs="Arial"/>
          <w:color w:val="000000"/>
          <w:sz w:val="22"/>
          <w:szCs w:val="22"/>
        </w:rPr>
        <w:t> </w:t>
      </w:r>
      <w:hyperlink r:id="rId38" w:tooltip="Beneficio económico" w:history="1">
        <w:r>
          <w:rPr>
            <w:rStyle w:val="Hipervnculo"/>
            <w:rFonts w:ascii="Arial" w:hAnsi="Arial" w:cs="Arial"/>
            <w:color w:val="0B0080"/>
            <w:sz w:val="22"/>
            <w:szCs w:val="22"/>
          </w:rPr>
          <w:t>beneficio</w:t>
        </w:r>
      </w:hyperlink>
      <w:r>
        <w:rPr>
          <w:rStyle w:val="apple-converted-space"/>
          <w:rFonts w:ascii="Arial" w:hAnsi="Arial" w:cs="Arial"/>
          <w:color w:val="000000"/>
          <w:sz w:val="22"/>
          <w:szCs w:val="22"/>
        </w:rPr>
        <w:t> </w:t>
      </w:r>
      <w:hyperlink r:id="rId39" w:tooltip="Comercio" w:history="1">
        <w:r>
          <w:rPr>
            <w:rStyle w:val="Hipervnculo"/>
            <w:rFonts w:ascii="Arial" w:hAnsi="Arial" w:cs="Arial"/>
            <w:color w:val="0B0080"/>
            <w:sz w:val="22"/>
            <w:szCs w:val="22"/>
          </w:rPr>
          <w:t>comercial</w:t>
        </w:r>
      </w:hyperlink>
      <w:r>
        <w:rPr>
          <w:rFonts w:ascii="Arial" w:hAnsi="Arial" w:cs="Arial"/>
          <w:color w:val="000000"/>
          <w:sz w:val="22"/>
          <w:szCs w:val="22"/>
        </w:rPr>
        <w:t>. Originariamente era el</w:t>
      </w:r>
      <w:r>
        <w:rPr>
          <w:rStyle w:val="apple-converted-space"/>
          <w:rFonts w:ascii="Arial" w:hAnsi="Arial" w:cs="Arial"/>
          <w:color w:val="000000"/>
          <w:sz w:val="22"/>
          <w:szCs w:val="22"/>
        </w:rPr>
        <w:t> </w:t>
      </w:r>
      <w:hyperlink r:id="rId40" w:tooltip="Alimento" w:history="1">
        <w:r>
          <w:rPr>
            <w:rStyle w:val="Hipervnculo"/>
            <w:rFonts w:ascii="Arial" w:hAnsi="Arial" w:cs="Arial"/>
            <w:color w:val="0B0080"/>
            <w:sz w:val="22"/>
            <w:szCs w:val="22"/>
          </w:rPr>
          <w:t>sustento</w:t>
        </w:r>
      </w:hyperlink>
      <w:r>
        <w:rPr>
          <w:rStyle w:val="apple-converted-space"/>
          <w:rFonts w:ascii="Arial" w:hAnsi="Arial" w:cs="Arial"/>
          <w:color w:val="000000"/>
          <w:sz w:val="22"/>
          <w:szCs w:val="22"/>
        </w:rPr>
        <w:t> </w:t>
      </w:r>
      <w:r>
        <w:rPr>
          <w:rFonts w:ascii="Arial" w:hAnsi="Arial" w:cs="Arial"/>
          <w:color w:val="000000"/>
          <w:sz w:val="22"/>
          <w:szCs w:val="22"/>
        </w:rPr>
        <w:t>de algunas poblaciones costeras o isleñas.</w:t>
      </w:r>
    </w:p>
    <w:p w:rsidR="00F518EB" w:rsidRDefault="00F518EB" w:rsidP="00F518EB">
      <w:pPr>
        <w:pStyle w:val="NormalWeb"/>
        <w:shd w:val="clear" w:color="auto" w:fill="FFFFFF"/>
        <w:spacing w:before="96" w:beforeAutospacing="0" w:after="120" w:afterAutospacing="0" w:line="318" w:lineRule="atLeast"/>
        <w:rPr>
          <w:rFonts w:ascii="Arial" w:hAnsi="Arial" w:cs="Arial"/>
          <w:color w:val="000000"/>
          <w:sz w:val="22"/>
          <w:szCs w:val="22"/>
        </w:rPr>
      </w:pPr>
      <w:r>
        <w:rPr>
          <w:rFonts w:ascii="Arial" w:hAnsi="Arial" w:cs="Arial"/>
          <w:color w:val="000000"/>
          <w:sz w:val="22"/>
          <w:szCs w:val="22"/>
        </w:rPr>
        <w:t>Esta actividad actúa de referencia para identificar los grandes grupos de pesca: en</w:t>
      </w:r>
      <w:r>
        <w:rPr>
          <w:rStyle w:val="apple-converted-space"/>
          <w:rFonts w:ascii="Arial" w:hAnsi="Arial" w:cs="Arial"/>
          <w:color w:val="000000"/>
          <w:sz w:val="22"/>
          <w:szCs w:val="22"/>
        </w:rPr>
        <w:t> </w:t>
      </w:r>
      <w:r>
        <w:rPr>
          <w:rFonts w:ascii="Arial" w:hAnsi="Arial" w:cs="Arial"/>
          <w:b/>
          <w:bCs/>
          <w:color w:val="000000"/>
          <w:sz w:val="22"/>
          <w:szCs w:val="22"/>
        </w:rPr>
        <w:t>agua salada</w:t>
      </w:r>
      <w:r>
        <w:rPr>
          <w:rStyle w:val="apple-converted-space"/>
          <w:rFonts w:ascii="Arial" w:hAnsi="Arial" w:cs="Arial"/>
          <w:color w:val="000000"/>
          <w:sz w:val="22"/>
          <w:szCs w:val="22"/>
        </w:rPr>
        <w:t> </w:t>
      </w:r>
      <w:r>
        <w:rPr>
          <w:rFonts w:ascii="Arial" w:hAnsi="Arial" w:cs="Arial"/>
          <w:color w:val="000000"/>
          <w:sz w:val="22"/>
          <w:szCs w:val="22"/>
        </w:rPr>
        <w:t>(desarrollada en la masa de</w:t>
      </w:r>
      <w:r>
        <w:rPr>
          <w:rStyle w:val="apple-converted-space"/>
          <w:rFonts w:ascii="Arial" w:hAnsi="Arial" w:cs="Arial"/>
          <w:color w:val="000000"/>
          <w:sz w:val="22"/>
          <w:szCs w:val="22"/>
        </w:rPr>
        <w:t> </w:t>
      </w:r>
      <w:hyperlink r:id="rId41" w:tooltip="Agua" w:history="1">
        <w:r>
          <w:rPr>
            <w:rStyle w:val="Hipervnculo"/>
            <w:rFonts w:ascii="Arial" w:hAnsi="Arial" w:cs="Arial"/>
            <w:color w:val="0B0080"/>
            <w:sz w:val="22"/>
            <w:szCs w:val="22"/>
          </w:rPr>
          <w:t>agua</w:t>
        </w:r>
      </w:hyperlink>
      <w:r>
        <w:rPr>
          <w:rStyle w:val="apple-converted-space"/>
          <w:rFonts w:ascii="Arial" w:hAnsi="Arial" w:cs="Arial"/>
          <w:color w:val="000000"/>
          <w:sz w:val="22"/>
          <w:szCs w:val="22"/>
        </w:rPr>
        <w:t> </w:t>
      </w:r>
      <w:hyperlink r:id="rId42" w:tooltip="Océano" w:history="1">
        <w:r>
          <w:rPr>
            <w:rStyle w:val="Hipervnculo"/>
            <w:rFonts w:ascii="Arial" w:hAnsi="Arial" w:cs="Arial"/>
            <w:color w:val="0B0080"/>
            <w:sz w:val="22"/>
            <w:szCs w:val="22"/>
          </w:rPr>
          <w:t>oceánica</w:t>
        </w:r>
      </w:hyperlink>
      <w:r>
        <w:rPr>
          <w:rFonts w:ascii="Arial" w:hAnsi="Arial" w:cs="Arial"/>
          <w:color w:val="000000"/>
          <w:sz w:val="22"/>
          <w:szCs w:val="22"/>
        </w:rPr>
        <w:t>) y en</w:t>
      </w:r>
      <w:r>
        <w:rPr>
          <w:rStyle w:val="apple-converted-space"/>
          <w:rFonts w:ascii="Arial" w:hAnsi="Arial" w:cs="Arial"/>
          <w:color w:val="000000"/>
          <w:sz w:val="22"/>
          <w:szCs w:val="22"/>
        </w:rPr>
        <w:t> </w:t>
      </w:r>
      <w:r>
        <w:rPr>
          <w:rFonts w:ascii="Arial" w:hAnsi="Arial" w:cs="Arial"/>
          <w:b/>
          <w:bCs/>
          <w:color w:val="000000"/>
          <w:sz w:val="22"/>
          <w:szCs w:val="22"/>
        </w:rPr>
        <w:t>agua dulce</w:t>
      </w:r>
      <w:r>
        <w:rPr>
          <w:rStyle w:val="apple-converted-space"/>
          <w:rFonts w:ascii="Arial" w:hAnsi="Arial" w:cs="Arial"/>
          <w:color w:val="000000"/>
          <w:sz w:val="22"/>
          <w:szCs w:val="22"/>
        </w:rPr>
        <w:t> </w:t>
      </w:r>
      <w:r>
        <w:rPr>
          <w:rFonts w:ascii="Arial" w:hAnsi="Arial" w:cs="Arial"/>
          <w:color w:val="000000"/>
          <w:sz w:val="22"/>
          <w:szCs w:val="22"/>
        </w:rPr>
        <w:t xml:space="preserve">(practicada en aguas continentales como ríos, embalses o lagos). Esta distinción suele realizarse </w:t>
      </w:r>
      <w:r>
        <w:rPr>
          <w:rFonts w:ascii="Arial" w:hAnsi="Arial" w:cs="Arial"/>
          <w:color w:val="000000"/>
          <w:sz w:val="22"/>
          <w:szCs w:val="22"/>
        </w:rPr>
        <w:lastRenderedPageBreak/>
        <w:t>también a nivel legislativo, ya que está regulada por los diferentes</w:t>
      </w:r>
      <w:r>
        <w:rPr>
          <w:rStyle w:val="apple-converted-space"/>
          <w:rFonts w:ascii="Arial" w:hAnsi="Arial" w:cs="Arial"/>
          <w:color w:val="000000"/>
          <w:sz w:val="22"/>
          <w:szCs w:val="22"/>
        </w:rPr>
        <w:t> </w:t>
      </w:r>
      <w:hyperlink r:id="rId43" w:tooltip="Estado" w:history="1">
        <w:r>
          <w:rPr>
            <w:rStyle w:val="Hipervnculo"/>
            <w:rFonts w:ascii="Arial" w:hAnsi="Arial" w:cs="Arial"/>
            <w:color w:val="0B0080"/>
            <w:sz w:val="22"/>
            <w:szCs w:val="22"/>
          </w:rPr>
          <w:t>Estados</w:t>
        </w:r>
      </w:hyperlink>
      <w:r>
        <w:rPr>
          <w:rFonts w:ascii="Arial" w:hAnsi="Arial" w:cs="Arial"/>
          <w:color w:val="000000"/>
          <w:sz w:val="22"/>
          <w:szCs w:val="22"/>
        </w:rPr>
        <w:t>, correspondiendo las competencias en la materia a diferentes administraciones.</w:t>
      </w:r>
    </w:p>
    <w:p w:rsidR="00F518EB" w:rsidRDefault="00F518EB" w:rsidP="00F518EB">
      <w:pPr>
        <w:pStyle w:val="NormalWeb"/>
        <w:shd w:val="clear" w:color="auto" w:fill="FFFFFF"/>
        <w:spacing w:before="96" w:beforeAutospacing="0" w:after="120" w:afterAutospacing="0" w:line="318" w:lineRule="atLeast"/>
        <w:rPr>
          <w:rFonts w:ascii="Arial" w:hAnsi="Arial" w:cs="Arial"/>
          <w:color w:val="000000"/>
          <w:sz w:val="22"/>
          <w:szCs w:val="22"/>
        </w:rPr>
      </w:pPr>
      <w:r>
        <w:rPr>
          <w:rFonts w:ascii="Arial" w:hAnsi="Arial" w:cs="Arial"/>
          <w:color w:val="000000"/>
          <w:sz w:val="22"/>
          <w:szCs w:val="22"/>
        </w:rPr>
        <w:t>Hoy en día se han</w:t>
      </w:r>
      <w:r>
        <w:rPr>
          <w:rStyle w:val="apple-converted-space"/>
          <w:rFonts w:ascii="Arial" w:hAnsi="Arial" w:cs="Arial"/>
          <w:color w:val="000000"/>
          <w:sz w:val="22"/>
          <w:szCs w:val="22"/>
        </w:rPr>
        <w:t> </w:t>
      </w:r>
      <w:hyperlink r:id="rId44" w:tooltip="Industria" w:history="1">
        <w:r>
          <w:rPr>
            <w:rStyle w:val="Hipervnculo"/>
            <w:rFonts w:ascii="Arial" w:hAnsi="Arial" w:cs="Arial"/>
            <w:color w:val="0B0080"/>
            <w:sz w:val="22"/>
            <w:szCs w:val="22"/>
          </w:rPr>
          <w:t>industrializado</w:t>
        </w:r>
      </w:hyperlink>
      <w:r>
        <w:rPr>
          <w:rStyle w:val="apple-converted-space"/>
          <w:rFonts w:ascii="Arial" w:hAnsi="Arial" w:cs="Arial"/>
          <w:color w:val="000000"/>
          <w:sz w:val="22"/>
          <w:szCs w:val="22"/>
        </w:rPr>
        <w:t> </w:t>
      </w:r>
      <w:r>
        <w:rPr>
          <w:rFonts w:ascii="Arial" w:hAnsi="Arial" w:cs="Arial"/>
          <w:color w:val="000000"/>
          <w:sz w:val="22"/>
          <w:szCs w:val="22"/>
        </w:rPr>
        <w:t>los sistemas de pesca, aunque en algunos países se siguen usando artes de pesca tradicionales para la obtención de recursos hidrobiológicos. Por ello, y según el fin económico, esta pesca se puede distinguir entre pesca artesanal y pesca industrial.</w:t>
      </w:r>
    </w:p>
    <w:p w:rsidR="00F518EB" w:rsidRDefault="00F518EB" w:rsidP="00F518EB">
      <w:pPr>
        <w:pStyle w:val="Ttulo4"/>
        <w:shd w:val="clear" w:color="auto" w:fill="FFFFFF"/>
        <w:spacing w:before="0" w:after="72" w:line="318" w:lineRule="atLeast"/>
        <w:rPr>
          <w:rFonts w:ascii="Arial" w:hAnsi="Arial" w:cs="Arial"/>
          <w:color w:val="000000"/>
          <w:sz w:val="25"/>
          <w:szCs w:val="25"/>
        </w:rPr>
      </w:pPr>
      <w:r>
        <w:rPr>
          <w:rStyle w:val="editsection"/>
          <w:rFonts w:ascii="Arial" w:hAnsi="Arial" w:cs="Arial"/>
          <w:b w:val="0"/>
          <w:bCs w:val="0"/>
          <w:color w:val="000000"/>
          <w:sz w:val="22"/>
          <w:szCs w:val="22"/>
        </w:rPr>
        <w:t>[</w:t>
      </w:r>
      <w:hyperlink r:id="rId45" w:tooltip="Editar sección: Pesca artesanal" w:history="1">
        <w:proofErr w:type="gramStart"/>
        <w:r>
          <w:rPr>
            <w:rStyle w:val="Hipervnculo"/>
            <w:rFonts w:ascii="Arial" w:hAnsi="Arial" w:cs="Arial"/>
            <w:b w:val="0"/>
            <w:bCs w:val="0"/>
            <w:color w:val="0B0080"/>
            <w:sz w:val="22"/>
            <w:szCs w:val="22"/>
          </w:rPr>
          <w:t>editar</w:t>
        </w:r>
        <w:proofErr w:type="gramEnd"/>
      </w:hyperlink>
      <w:r>
        <w:rPr>
          <w:rStyle w:val="editsection"/>
          <w:rFonts w:ascii="Arial" w:hAnsi="Arial" w:cs="Arial"/>
          <w:b w:val="0"/>
          <w:bCs w:val="0"/>
          <w:color w:val="000000"/>
          <w:sz w:val="22"/>
          <w:szCs w:val="22"/>
        </w:rPr>
        <w:t>]</w:t>
      </w:r>
      <w:r>
        <w:rPr>
          <w:rStyle w:val="mw-headline"/>
          <w:rFonts w:ascii="Arial" w:hAnsi="Arial" w:cs="Arial"/>
          <w:color w:val="000000"/>
          <w:sz w:val="25"/>
          <w:szCs w:val="25"/>
        </w:rPr>
        <w:t>Pesca artesanal</w:t>
      </w:r>
    </w:p>
    <w:p w:rsidR="00F518EB" w:rsidRDefault="00F518EB" w:rsidP="00F518EB">
      <w:pPr>
        <w:shd w:val="clear" w:color="auto" w:fill="FFFFFF"/>
        <w:spacing w:line="318" w:lineRule="atLeast"/>
        <w:rPr>
          <w:rFonts w:ascii="Arial" w:hAnsi="Arial" w:cs="Arial"/>
          <w:i/>
          <w:iCs/>
          <w:color w:val="000000"/>
          <w:sz w:val="22"/>
          <w:szCs w:val="22"/>
        </w:rPr>
      </w:pPr>
      <w:r>
        <w:rPr>
          <w:rFonts w:ascii="Arial" w:hAnsi="Arial" w:cs="Arial"/>
          <w:i/>
          <w:iCs/>
          <w:color w:val="000000"/>
          <w:sz w:val="18"/>
          <w:szCs w:val="18"/>
        </w:rPr>
        <w:t>Artículo principal:</w:t>
      </w:r>
      <w:r>
        <w:rPr>
          <w:rStyle w:val="apple-converted-space"/>
          <w:rFonts w:ascii="Arial" w:hAnsi="Arial" w:cs="Arial"/>
          <w:i/>
          <w:iCs/>
          <w:color w:val="000000"/>
          <w:sz w:val="22"/>
          <w:szCs w:val="22"/>
        </w:rPr>
        <w:t> </w:t>
      </w:r>
      <w:hyperlink r:id="rId46" w:tooltip="Pesca artesanal" w:history="1">
        <w:r>
          <w:rPr>
            <w:rStyle w:val="Hipervnculo"/>
            <w:rFonts w:ascii="Arial" w:hAnsi="Arial" w:cs="Arial"/>
            <w:color w:val="0B0080"/>
            <w:sz w:val="22"/>
            <w:szCs w:val="22"/>
          </w:rPr>
          <w:t>Pesca artesanal</w:t>
        </w:r>
      </w:hyperlink>
      <w:r>
        <w:rPr>
          <w:rFonts w:ascii="Arial" w:hAnsi="Arial" w:cs="Arial"/>
          <w:i/>
          <w:iCs/>
          <w:color w:val="000000"/>
          <w:sz w:val="22"/>
          <w:szCs w:val="22"/>
        </w:rPr>
        <w:t>.</w:t>
      </w:r>
    </w:p>
    <w:p w:rsidR="00F518EB" w:rsidRDefault="00F518EB" w:rsidP="00F518EB">
      <w:pPr>
        <w:pStyle w:val="NormalWeb"/>
        <w:shd w:val="clear" w:color="auto" w:fill="FFFFFF"/>
        <w:spacing w:before="96" w:beforeAutospacing="0" w:after="120" w:afterAutospacing="0" w:line="318" w:lineRule="atLeast"/>
        <w:rPr>
          <w:rFonts w:ascii="Arial" w:hAnsi="Arial" w:cs="Arial"/>
          <w:color w:val="000000"/>
          <w:sz w:val="22"/>
          <w:szCs w:val="22"/>
        </w:rPr>
      </w:pPr>
      <w:r>
        <w:rPr>
          <w:rFonts w:ascii="Arial" w:hAnsi="Arial" w:cs="Arial"/>
          <w:color w:val="000000"/>
          <w:sz w:val="22"/>
          <w:szCs w:val="22"/>
        </w:rPr>
        <w:t>La</w:t>
      </w:r>
      <w:r>
        <w:rPr>
          <w:rStyle w:val="apple-converted-space"/>
          <w:rFonts w:ascii="Arial" w:hAnsi="Arial" w:cs="Arial"/>
          <w:color w:val="000000"/>
          <w:sz w:val="22"/>
          <w:szCs w:val="22"/>
        </w:rPr>
        <w:t> </w:t>
      </w:r>
      <w:r>
        <w:rPr>
          <w:rFonts w:ascii="Arial" w:hAnsi="Arial" w:cs="Arial"/>
          <w:b/>
          <w:bCs/>
          <w:color w:val="000000"/>
          <w:sz w:val="22"/>
          <w:szCs w:val="22"/>
        </w:rPr>
        <w:t>pesca artesanal</w:t>
      </w:r>
      <w:r>
        <w:rPr>
          <w:rStyle w:val="apple-converted-space"/>
          <w:rFonts w:ascii="Arial" w:hAnsi="Arial" w:cs="Arial"/>
          <w:color w:val="000000"/>
          <w:sz w:val="22"/>
          <w:szCs w:val="22"/>
        </w:rPr>
        <w:t> </w:t>
      </w:r>
      <w:r>
        <w:rPr>
          <w:rFonts w:ascii="Arial" w:hAnsi="Arial" w:cs="Arial"/>
          <w:color w:val="000000"/>
          <w:sz w:val="22"/>
          <w:szCs w:val="22"/>
        </w:rPr>
        <w:t>utiliza técnicas tradicionales con poco desarrollo tecnológico. La practican pequeños barcos en zonas costeras a no más de 12 millas de distancia, dentro de lo que se llama mar territorial. Se mantiene en regiones poco desarrolladas donde la producción es escasa y sirve básicamente para el</w:t>
      </w:r>
      <w:r>
        <w:rPr>
          <w:rStyle w:val="apple-converted-space"/>
          <w:rFonts w:ascii="Arial" w:hAnsi="Arial" w:cs="Arial"/>
          <w:color w:val="000000"/>
          <w:sz w:val="22"/>
          <w:szCs w:val="22"/>
        </w:rPr>
        <w:t> </w:t>
      </w:r>
      <w:hyperlink r:id="rId47" w:tooltip="Autoconsumo" w:history="1">
        <w:r>
          <w:rPr>
            <w:rStyle w:val="Hipervnculo"/>
            <w:rFonts w:ascii="Arial" w:hAnsi="Arial" w:cs="Arial"/>
            <w:color w:val="0B0080"/>
            <w:sz w:val="22"/>
            <w:szCs w:val="22"/>
          </w:rPr>
          <w:t>autoconsumo</w:t>
        </w:r>
      </w:hyperlink>
      <w:r>
        <w:rPr>
          <w:rFonts w:ascii="Arial" w:hAnsi="Arial" w:cs="Arial"/>
          <w:color w:val="000000"/>
          <w:sz w:val="22"/>
          <w:szCs w:val="22"/>
        </w:rPr>
        <w:t>; sólo una pequeña parte se destina al</w:t>
      </w:r>
      <w:r>
        <w:rPr>
          <w:rStyle w:val="apple-converted-space"/>
          <w:rFonts w:ascii="Arial" w:hAnsi="Arial" w:cs="Arial"/>
          <w:color w:val="000000"/>
          <w:sz w:val="22"/>
          <w:szCs w:val="22"/>
        </w:rPr>
        <w:t> </w:t>
      </w:r>
      <w:hyperlink r:id="rId48" w:tooltip="Mercado" w:history="1">
        <w:r>
          <w:rPr>
            <w:rStyle w:val="Hipervnculo"/>
            <w:rFonts w:ascii="Arial" w:hAnsi="Arial" w:cs="Arial"/>
            <w:color w:val="0B0080"/>
            <w:sz w:val="22"/>
            <w:szCs w:val="22"/>
          </w:rPr>
          <w:t>mercado</w:t>
        </w:r>
      </w:hyperlink>
      <w:r>
        <w:rPr>
          <w:rFonts w:ascii="Arial" w:hAnsi="Arial" w:cs="Arial"/>
          <w:color w:val="000000"/>
          <w:sz w:val="22"/>
          <w:szCs w:val="22"/>
        </w:rPr>
        <w:t xml:space="preserve">. Para este tipo de pesca se utilizan botes, chalanas y embarcaciones tradicionales que extraen gran cantidad de especies de peces, mariscos, moluscos y crustáceos como bogavantes, gambas, </w:t>
      </w:r>
      <w:proofErr w:type="spellStart"/>
      <w:r>
        <w:rPr>
          <w:rFonts w:ascii="Arial" w:hAnsi="Arial" w:cs="Arial"/>
          <w:color w:val="000000"/>
          <w:sz w:val="22"/>
          <w:szCs w:val="22"/>
        </w:rPr>
        <w:t>etc</w:t>
      </w:r>
      <w:proofErr w:type="spellEnd"/>
    </w:p>
    <w:p w:rsidR="00F518EB" w:rsidRDefault="00F518EB" w:rsidP="00F518EB">
      <w:pPr>
        <w:pStyle w:val="Ttulo4"/>
        <w:shd w:val="clear" w:color="auto" w:fill="FFFFFF"/>
        <w:spacing w:before="0" w:after="72" w:line="318" w:lineRule="atLeast"/>
        <w:rPr>
          <w:rFonts w:ascii="Arial" w:hAnsi="Arial" w:cs="Arial"/>
          <w:color w:val="000000"/>
          <w:sz w:val="25"/>
          <w:szCs w:val="25"/>
        </w:rPr>
      </w:pPr>
      <w:r>
        <w:rPr>
          <w:rStyle w:val="editsection"/>
          <w:rFonts w:ascii="Arial" w:hAnsi="Arial" w:cs="Arial"/>
          <w:b w:val="0"/>
          <w:bCs w:val="0"/>
          <w:color w:val="000000"/>
          <w:sz w:val="22"/>
          <w:szCs w:val="22"/>
        </w:rPr>
        <w:t>[</w:t>
      </w:r>
      <w:hyperlink r:id="rId49" w:tooltip="Editar sección: Pesca industrial" w:history="1">
        <w:proofErr w:type="gramStart"/>
        <w:r>
          <w:rPr>
            <w:rStyle w:val="Hipervnculo"/>
            <w:rFonts w:ascii="Arial" w:hAnsi="Arial" w:cs="Arial"/>
            <w:b w:val="0"/>
            <w:bCs w:val="0"/>
            <w:color w:val="0B0080"/>
            <w:sz w:val="22"/>
            <w:szCs w:val="22"/>
          </w:rPr>
          <w:t>editar</w:t>
        </w:r>
        <w:proofErr w:type="gramEnd"/>
      </w:hyperlink>
      <w:r>
        <w:rPr>
          <w:rStyle w:val="editsection"/>
          <w:rFonts w:ascii="Arial" w:hAnsi="Arial" w:cs="Arial"/>
          <w:b w:val="0"/>
          <w:bCs w:val="0"/>
          <w:color w:val="000000"/>
          <w:sz w:val="22"/>
          <w:szCs w:val="22"/>
        </w:rPr>
        <w:t>]</w:t>
      </w:r>
      <w:r>
        <w:rPr>
          <w:rStyle w:val="mw-headline"/>
          <w:rFonts w:ascii="Arial" w:hAnsi="Arial" w:cs="Arial"/>
          <w:color w:val="000000"/>
          <w:sz w:val="25"/>
          <w:szCs w:val="25"/>
        </w:rPr>
        <w:t>Pesca industrial</w:t>
      </w:r>
    </w:p>
    <w:p w:rsidR="00F518EB" w:rsidRDefault="00F518EB" w:rsidP="00F518EB">
      <w:pPr>
        <w:shd w:val="clear" w:color="auto" w:fill="FFFFFF"/>
        <w:spacing w:line="318" w:lineRule="atLeast"/>
        <w:rPr>
          <w:rFonts w:ascii="Arial" w:hAnsi="Arial" w:cs="Arial"/>
          <w:i/>
          <w:iCs/>
          <w:color w:val="000000"/>
          <w:sz w:val="22"/>
          <w:szCs w:val="22"/>
        </w:rPr>
      </w:pPr>
      <w:r>
        <w:rPr>
          <w:rFonts w:ascii="Arial" w:hAnsi="Arial" w:cs="Arial"/>
          <w:i/>
          <w:iCs/>
          <w:color w:val="000000"/>
          <w:sz w:val="18"/>
          <w:szCs w:val="18"/>
        </w:rPr>
        <w:t>Artículo principal:</w:t>
      </w:r>
      <w:r>
        <w:rPr>
          <w:rStyle w:val="apple-converted-space"/>
          <w:rFonts w:ascii="Arial" w:hAnsi="Arial" w:cs="Arial"/>
          <w:i/>
          <w:iCs/>
          <w:color w:val="000000"/>
          <w:sz w:val="22"/>
          <w:szCs w:val="22"/>
        </w:rPr>
        <w:t> </w:t>
      </w:r>
      <w:hyperlink r:id="rId50" w:tooltip="Pesca industrial" w:history="1">
        <w:r>
          <w:rPr>
            <w:rStyle w:val="Hipervnculo"/>
            <w:rFonts w:ascii="Arial" w:hAnsi="Arial" w:cs="Arial"/>
            <w:color w:val="0B0080"/>
            <w:sz w:val="22"/>
            <w:szCs w:val="22"/>
          </w:rPr>
          <w:t>Pesca industrial</w:t>
        </w:r>
      </w:hyperlink>
      <w:r>
        <w:rPr>
          <w:rFonts w:ascii="Arial" w:hAnsi="Arial" w:cs="Arial"/>
          <w:i/>
          <w:iCs/>
          <w:color w:val="000000"/>
          <w:sz w:val="22"/>
          <w:szCs w:val="22"/>
        </w:rPr>
        <w:t>.</w:t>
      </w:r>
    </w:p>
    <w:p w:rsidR="00F518EB" w:rsidRDefault="00F518EB" w:rsidP="00F518EB">
      <w:pPr>
        <w:pStyle w:val="NormalWeb"/>
        <w:shd w:val="clear" w:color="auto" w:fill="FFFFFF"/>
        <w:spacing w:before="96" w:beforeAutospacing="0" w:after="120" w:afterAutospacing="0" w:line="318" w:lineRule="atLeast"/>
        <w:rPr>
          <w:rFonts w:ascii="Arial" w:hAnsi="Arial" w:cs="Arial"/>
          <w:color w:val="000000"/>
          <w:sz w:val="22"/>
          <w:szCs w:val="22"/>
        </w:rPr>
      </w:pPr>
      <w:r>
        <w:rPr>
          <w:rFonts w:ascii="Arial" w:hAnsi="Arial" w:cs="Arial"/>
          <w:color w:val="000000"/>
          <w:sz w:val="22"/>
          <w:szCs w:val="22"/>
        </w:rPr>
        <w:t>La</w:t>
      </w:r>
      <w:r>
        <w:rPr>
          <w:rStyle w:val="apple-converted-space"/>
          <w:rFonts w:ascii="Arial" w:hAnsi="Arial" w:cs="Arial"/>
          <w:color w:val="000000"/>
          <w:sz w:val="22"/>
          <w:szCs w:val="22"/>
        </w:rPr>
        <w:t> </w:t>
      </w:r>
      <w:r>
        <w:rPr>
          <w:rFonts w:ascii="Arial" w:hAnsi="Arial" w:cs="Arial"/>
          <w:b/>
          <w:bCs/>
          <w:color w:val="000000"/>
          <w:sz w:val="22"/>
          <w:szCs w:val="22"/>
        </w:rPr>
        <w:t>pesca industrial</w:t>
      </w:r>
      <w:r>
        <w:rPr>
          <w:rStyle w:val="apple-converted-space"/>
          <w:rFonts w:ascii="Arial" w:hAnsi="Arial" w:cs="Arial"/>
          <w:color w:val="000000"/>
          <w:sz w:val="22"/>
          <w:szCs w:val="22"/>
        </w:rPr>
        <w:t> </w:t>
      </w:r>
      <w:r>
        <w:rPr>
          <w:rFonts w:ascii="Arial" w:hAnsi="Arial" w:cs="Arial"/>
          <w:color w:val="000000"/>
          <w:sz w:val="22"/>
          <w:szCs w:val="22"/>
        </w:rPr>
        <w:t>emplea las técnicas más avanzadas desde el punto de vista tecnológico. Tiene como objetivo obtener un gran número de capturas, por eso necesita:</w:t>
      </w:r>
      <w:r>
        <w:rPr>
          <w:rStyle w:val="apple-converted-space"/>
          <w:rFonts w:ascii="Arial" w:hAnsi="Arial" w:cs="Arial"/>
          <w:color w:val="000000"/>
          <w:sz w:val="22"/>
          <w:szCs w:val="22"/>
        </w:rPr>
        <w:t> </w:t>
      </w:r>
      <w:hyperlink r:id="rId51" w:tooltip="Recursos económicos" w:history="1">
        <w:r>
          <w:rPr>
            <w:rStyle w:val="Hipervnculo"/>
            <w:rFonts w:ascii="Arial" w:hAnsi="Arial" w:cs="Arial"/>
            <w:color w:val="0B0080"/>
            <w:sz w:val="22"/>
            <w:szCs w:val="22"/>
          </w:rPr>
          <w:t>capital</w:t>
        </w:r>
      </w:hyperlink>
      <w:r>
        <w:rPr>
          <w:rStyle w:val="apple-converted-space"/>
          <w:rFonts w:ascii="Arial" w:hAnsi="Arial" w:cs="Arial"/>
          <w:color w:val="000000"/>
          <w:sz w:val="22"/>
          <w:szCs w:val="22"/>
        </w:rPr>
        <w:t> </w:t>
      </w:r>
      <w:r>
        <w:rPr>
          <w:rFonts w:ascii="Arial" w:hAnsi="Arial" w:cs="Arial"/>
          <w:color w:val="000000"/>
          <w:sz w:val="22"/>
          <w:szCs w:val="22"/>
        </w:rPr>
        <w:t>para equipar a los barcos e investigar nuevos sistemas de pesca; tecnología a la vanguardia de la</w:t>
      </w:r>
      <w:r>
        <w:rPr>
          <w:rStyle w:val="apple-converted-space"/>
          <w:rFonts w:ascii="Arial" w:hAnsi="Arial" w:cs="Arial"/>
          <w:color w:val="000000"/>
          <w:sz w:val="22"/>
          <w:szCs w:val="22"/>
        </w:rPr>
        <w:t> </w:t>
      </w:r>
      <w:hyperlink r:id="rId52" w:tooltip="Industrialización" w:history="1">
        <w:r>
          <w:rPr>
            <w:rStyle w:val="Hipervnculo"/>
            <w:rFonts w:ascii="Arial" w:hAnsi="Arial" w:cs="Arial"/>
            <w:color w:val="0B0080"/>
            <w:sz w:val="22"/>
            <w:szCs w:val="22"/>
          </w:rPr>
          <w:t>industrialización</w:t>
        </w:r>
      </w:hyperlink>
      <w:r>
        <w:rPr>
          <w:rStyle w:val="apple-converted-space"/>
          <w:rFonts w:ascii="Arial" w:hAnsi="Arial" w:cs="Arial"/>
          <w:color w:val="000000"/>
          <w:sz w:val="22"/>
          <w:szCs w:val="22"/>
        </w:rPr>
        <w:t> </w:t>
      </w:r>
      <w:r>
        <w:rPr>
          <w:rFonts w:ascii="Arial" w:hAnsi="Arial" w:cs="Arial"/>
          <w:color w:val="000000"/>
          <w:sz w:val="22"/>
          <w:szCs w:val="22"/>
        </w:rPr>
        <w:t>para aumentar el volumen de capturas, y por lo tanto que la actividad sea rentable; infraestructuras portuarias donde puedan desembarcar y donde se puedan distribuir las capturas.</w:t>
      </w:r>
    </w:p>
    <w:p w:rsidR="00F518EB" w:rsidRDefault="00F518EB" w:rsidP="00F518EB">
      <w:pPr>
        <w:pStyle w:val="NormalWeb"/>
        <w:shd w:val="clear" w:color="auto" w:fill="FFFFFF"/>
        <w:spacing w:before="0" w:beforeAutospacing="0" w:after="251" w:afterAutospacing="0" w:line="312" w:lineRule="atLeast"/>
        <w:textAlignment w:val="baseline"/>
        <w:rPr>
          <w:rFonts w:ascii="Trebuchet MS" w:hAnsi="Trebuchet MS"/>
          <w:color w:val="3D3D3D"/>
          <w:sz w:val="22"/>
          <w:szCs w:val="22"/>
        </w:rPr>
      </w:pPr>
    </w:p>
    <w:p w:rsidR="00F518EB" w:rsidRDefault="00F518EB" w:rsidP="00F518EB">
      <w:pPr>
        <w:pStyle w:val="NormalWeb"/>
        <w:shd w:val="clear" w:color="auto" w:fill="FFFFFF"/>
        <w:spacing w:before="0" w:beforeAutospacing="0" w:after="251" w:afterAutospacing="0" w:line="312" w:lineRule="atLeast"/>
        <w:textAlignment w:val="baseline"/>
        <w:rPr>
          <w:rFonts w:ascii="Trebuchet MS" w:hAnsi="Trebuchet MS"/>
          <w:color w:val="3D3D3D"/>
          <w:sz w:val="22"/>
          <w:szCs w:val="22"/>
        </w:rPr>
      </w:pPr>
      <w:r>
        <w:rPr>
          <w:rFonts w:ascii="Trebuchet MS" w:hAnsi="Trebuchet MS"/>
          <w:color w:val="3D3D3D"/>
          <w:sz w:val="22"/>
          <w:szCs w:val="22"/>
        </w:rPr>
        <w:t>Se pueden distinguir dos tipos principales de pesca según donde tenga lugar:</w:t>
      </w:r>
    </w:p>
    <w:p w:rsidR="00F518EB" w:rsidRDefault="00F518EB" w:rsidP="00F518EB">
      <w:pPr>
        <w:numPr>
          <w:ilvl w:val="0"/>
          <w:numId w:val="3"/>
        </w:numPr>
        <w:ind w:left="0"/>
        <w:textAlignment w:val="baseline"/>
        <w:rPr>
          <w:rFonts w:ascii="inherit" w:hAnsi="inherit"/>
          <w:color w:val="414141"/>
          <w:sz w:val="22"/>
          <w:szCs w:val="22"/>
        </w:rPr>
      </w:pPr>
      <w:r>
        <w:rPr>
          <w:rFonts w:ascii="inherit" w:hAnsi="inherit"/>
          <w:color w:val="414141"/>
          <w:sz w:val="22"/>
          <w:szCs w:val="22"/>
        </w:rPr>
        <w:t>La pesca de bajura se realiza próxima a la costa. Puede ser litoral, en las inmediaciones de la costa, con pequeñas embarcaciones, con o sin motor, y mediante métodos artesanales (arpones, anzuelos, trampas, pequeñas redes...); sus capturas se destinan al autoconsumo y al mercado local. Una pesca un poco más alejada requiere embarcaciones de mediano tamaño con distintos aparejos de pesca, según lo que se desea capturar, y con bodegas acondicionadas para conservar las capturas en hielo o en cámaras frigoríficas. Estos tipos de pesca se suelen practicar en el día.</w:t>
      </w:r>
    </w:p>
    <w:p w:rsidR="00F518EB" w:rsidRDefault="00F518EB" w:rsidP="00F518EB">
      <w:pPr>
        <w:numPr>
          <w:ilvl w:val="0"/>
          <w:numId w:val="3"/>
        </w:numPr>
        <w:ind w:left="0"/>
        <w:textAlignment w:val="baseline"/>
        <w:rPr>
          <w:rFonts w:ascii="inherit" w:hAnsi="inherit"/>
          <w:color w:val="414141"/>
          <w:sz w:val="22"/>
          <w:szCs w:val="22"/>
        </w:rPr>
      </w:pPr>
      <w:r>
        <w:rPr>
          <w:rFonts w:ascii="inherit" w:hAnsi="inherit"/>
          <w:color w:val="414141"/>
          <w:sz w:val="22"/>
          <w:szCs w:val="22"/>
        </w:rPr>
        <w:t>La pesca de altura es la que se hace en alta mar, con barcos factoría de gran tonelaje preparados para campañas de varias semanas, o incluso meses, y equipados con modernos instrumentos técnicos, que permiten detectar y conocer el tamaño de los bancos de peces, y con las instalaciones necesarias para limpiar, trocear, empaquetar y almacenar congeladas las capturas.</w:t>
      </w:r>
    </w:p>
    <w:p w:rsidR="00F518EB" w:rsidRDefault="00F518EB" w:rsidP="00F518EB">
      <w:pPr>
        <w:pStyle w:val="NormalWeb"/>
        <w:shd w:val="clear" w:color="auto" w:fill="FFFFFF"/>
        <w:spacing w:before="0" w:beforeAutospacing="0" w:after="251" w:afterAutospacing="0" w:line="312" w:lineRule="atLeast"/>
        <w:textAlignment w:val="baseline"/>
        <w:rPr>
          <w:rFonts w:ascii="Trebuchet MS" w:hAnsi="Trebuchet MS"/>
          <w:color w:val="3D3D3D"/>
          <w:sz w:val="22"/>
          <w:szCs w:val="22"/>
        </w:rPr>
      </w:pPr>
      <w:r>
        <w:rPr>
          <w:rFonts w:ascii="Trebuchet MS" w:hAnsi="Trebuchet MS"/>
          <w:color w:val="3D3D3D"/>
          <w:sz w:val="22"/>
          <w:szCs w:val="22"/>
        </w:rPr>
        <w:t xml:space="preserve">La creciente demanda de alimentos y la sobreexplotación de los recursos pesqueros han llevado a muchos países a poner en práctica la acuicultura. Esta se puede definir como la cría, en condiciones más o menos controladas, de especies acuáticas. Entre los peces </w:t>
      </w:r>
      <w:r>
        <w:rPr>
          <w:rFonts w:ascii="Trebuchet MS" w:hAnsi="Trebuchet MS"/>
          <w:color w:val="3D3D3D"/>
          <w:sz w:val="22"/>
          <w:szCs w:val="22"/>
        </w:rPr>
        <w:lastRenderedPageBreak/>
        <w:t xml:space="preserve">que son objeto de cultivo o cría en aguas continentales destaca la trucha. En el mar se cultivan peces, sobre todo rodaballo, dorada, lubina y salmón; crustáceos como la langosta y el langostino; y moluscos como la ostra, el mejillón y la almeja. La acuicultura es hoy una actividad en expansión, que usa técnicas modernas y complejas: parques flotantes o fijos en el fondo; balsas de cultivo; </w:t>
      </w:r>
      <w:proofErr w:type="spellStart"/>
      <w:r>
        <w:rPr>
          <w:rFonts w:ascii="Trebuchet MS" w:hAnsi="Trebuchet MS"/>
          <w:color w:val="3D3D3D"/>
          <w:sz w:val="22"/>
          <w:szCs w:val="22"/>
        </w:rPr>
        <w:t>piscifactorias</w:t>
      </w:r>
      <w:proofErr w:type="spellEnd"/>
      <w:r>
        <w:rPr>
          <w:rFonts w:ascii="Trebuchet MS" w:hAnsi="Trebuchet MS"/>
          <w:color w:val="3D3D3D"/>
          <w:sz w:val="22"/>
          <w:szCs w:val="22"/>
        </w:rPr>
        <w:t xml:space="preserve">; esteros (balsas naturales donde entra el agua de las mareas); estanques de tierra, cemento y otros </w:t>
      </w:r>
      <w:proofErr w:type="gramStart"/>
      <w:r>
        <w:rPr>
          <w:rFonts w:ascii="Trebuchet MS" w:hAnsi="Trebuchet MS"/>
          <w:color w:val="3D3D3D"/>
          <w:sz w:val="22"/>
          <w:szCs w:val="22"/>
        </w:rPr>
        <w:t>materiales .</w:t>
      </w:r>
      <w:proofErr w:type="gramEnd"/>
    </w:p>
    <w:p w:rsidR="006F3A45" w:rsidRDefault="006F3A45">
      <w:pPr>
        <w:spacing w:after="200" w:line="276" w:lineRule="auto"/>
      </w:pPr>
      <w:r>
        <w:br w:type="page"/>
      </w:r>
    </w:p>
    <w:p w:rsidR="00E86D6B" w:rsidRDefault="006F3A45">
      <w:r>
        <w:lastRenderedPageBreak/>
        <w:t>Como es la pesca en México</w:t>
      </w:r>
      <w:proofErr w:type="gramStart"/>
      <w:r>
        <w:t>?</w:t>
      </w:r>
      <w:proofErr w:type="gramEnd"/>
    </w:p>
    <w:p w:rsidR="006F3A45" w:rsidRDefault="006F3A45"/>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Courier New" w:hAnsi="Courier New" w:cs="Courier New"/>
          <w:color w:val="000000"/>
          <w:sz w:val="20"/>
          <w:lang w:val="es-MX" w:eastAsia="es-MX"/>
        </w:rPr>
        <w:t>LA PRODUCCIÓN</w:t>
      </w:r>
      <w:r w:rsidRPr="006F3A45">
        <w:rPr>
          <w:rFonts w:ascii="Verdana" w:hAnsi="Verdana"/>
          <w:color w:val="000000"/>
          <w:sz w:val="25"/>
          <w:lang w:val="es-MX" w:eastAsia="es-MX"/>
        </w:rPr>
        <w:t> </w:t>
      </w:r>
      <w:r w:rsidRPr="006F3A45">
        <w:rPr>
          <w:rFonts w:ascii="Verdana" w:hAnsi="Verdana"/>
          <w:color w:val="000000"/>
          <w:sz w:val="25"/>
          <w:szCs w:val="25"/>
          <w:lang w:val="es-MX" w:eastAsia="es-MX"/>
        </w:rPr>
        <w:t>de alimentos es uno de los grandes problemas para los países en vías de desarrollo, los cuales no cuentan con los conocimientos tecnológicos suficientes y presentan carencias en cuanto a mano de obra especializada, inversiones e infraestructura tecnológica, así como graves problemas socioeconómicos, como la falta de educación a diferentes niveles, entre otros.</w:t>
      </w:r>
      <w:bookmarkStart w:id="0" w:name="ID874"/>
      <w:bookmarkEnd w:id="0"/>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Entre estos países la escasez de alimentos se hace más grave debido al aumento de la tasa de población, que generalmente alcanza índices muy altos. Consecuentemente, al padecer un régimen alimenticio deficiente en proteínas y vitaminas se presenta un campo propicio para el desarrollo de enfermedades con consecuencias político-sociales de inestabilidad, inseguridad, etcétera.</w:t>
      </w:r>
      <w:bookmarkStart w:id="1" w:name="ID877"/>
      <w:bookmarkEnd w:id="1"/>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Desde hace varios años, México realiza esfuerzos para resolver este problema, sin embargo, estudios efectuados para prever los incrementos en la demanda y oferta de los alimentos indican un gran déficit para los próximos años.</w:t>
      </w:r>
      <w:bookmarkStart w:id="2" w:name="ID880"/>
      <w:bookmarkEnd w:id="2"/>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Uno de los programas que han recibido mayor impulso en el país es el "Programa de Desarrollo Pesquero", por considerarse que los recursos acuáticos pueden ser una fuente importante de alimentos, así como generar empleos que permitan a la población contar con más dinero para adquirir este tipo de comida.</w:t>
      </w:r>
      <w:bookmarkStart w:id="3" w:name="ID883"/>
      <w:bookmarkEnd w:id="3"/>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La República Mexicana posee 11 592.77 kilómetros de costas, de los cuales 8475.06 corresponden al litoral del Pacífico y 3 117.71 al del golfo de México y mar Caribe, incluyendo islas; su plataforma continental es de aproximadamente 394 603 km², siendo mayor en el golfo de México; además cuenta con 12 500 km² de lagunas costeras y esteros y dispone de 6 500 km² de aguas interiores, como lagos, lagunas, represas y ríos.</w:t>
      </w:r>
      <w:bookmarkStart w:id="4" w:name="ID886"/>
      <w:bookmarkEnd w:id="4"/>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Al establecerse en 1976 el régimen de 200 millas náuticas de "zona económica exclusiva", quedan bajo jurisdicción nacional 2 946 885 m² de región marina nacional.</w:t>
      </w:r>
    </w:p>
    <w:p w:rsidR="006F3A45" w:rsidRPr="006F3A45" w:rsidRDefault="006F3A45" w:rsidP="00E86D6B">
      <w:pPr>
        <w:shd w:val="clear" w:color="auto" w:fill="FFFFFF"/>
        <w:spacing w:after="250"/>
        <w:ind w:right="49"/>
        <w:jc w:val="center"/>
        <w:rPr>
          <w:rFonts w:ascii="Verdana" w:hAnsi="Verdana"/>
          <w:color w:val="000000"/>
          <w:sz w:val="25"/>
          <w:szCs w:val="25"/>
          <w:lang w:val="es-MX" w:eastAsia="es-MX"/>
        </w:rPr>
      </w:pPr>
      <w:r>
        <w:rPr>
          <w:rFonts w:ascii="Verdana" w:hAnsi="Verdana"/>
          <w:noProof/>
          <w:color w:val="000000"/>
          <w:sz w:val="25"/>
          <w:szCs w:val="25"/>
          <w:lang w:val="es-MX" w:eastAsia="es-MX"/>
        </w:rPr>
        <w:lastRenderedPageBreak/>
        <w:drawing>
          <wp:inline distT="0" distB="0" distL="0" distR="0">
            <wp:extent cx="6454140" cy="3774440"/>
            <wp:effectExtent l="19050" t="0" r="3810" b="0"/>
            <wp:docPr id="1" name="Imagen 1" descr="http://bibliotecadigital.ilce.edu.mx/sites/ciencia/volumen2/ciencia3/081/imgs/opes0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bliotecadigital.ilce.edu.mx/sites/ciencia/volumen2/ciencia3/081/imgs/opes036.gif"/>
                    <pic:cNvPicPr>
                      <a:picLocks noChangeAspect="1" noChangeArrowheads="1"/>
                    </pic:cNvPicPr>
                  </pic:nvPicPr>
                  <pic:blipFill>
                    <a:blip r:embed="rId53" cstate="print"/>
                    <a:srcRect/>
                    <a:stretch>
                      <a:fillRect/>
                    </a:stretch>
                  </pic:blipFill>
                  <pic:spPr bwMode="auto">
                    <a:xfrm>
                      <a:off x="0" y="0"/>
                      <a:ext cx="6454140" cy="3774440"/>
                    </a:xfrm>
                    <a:prstGeom prst="rect">
                      <a:avLst/>
                    </a:prstGeom>
                    <a:noFill/>
                    <a:ln w="9525">
                      <a:noFill/>
                      <a:miter lim="800000"/>
                      <a:headEnd/>
                      <a:tailEnd/>
                    </a:ln>
                  </pic:spPr>
                </pic:pic>
              </a:graphicData>
            </a:graphic>
          </wp:inline>
        </w:drawing>
      </w:r>
    </w:p>
    <w:p w:rsidR="006F3A45" w:rsidRPr="006F3A45" w:rsidRDefault="006F3A45" w:rsidP="00E86D6B">
      <w:pPr>
        <w:shd w:val="clear" w:color="auto" w:fill="FFFFFF"/>
        <w:spacing w:after="240" w:line="268" w:lineRule="atLeast"/>
        <w:ind w:right="49"/>
        <w:jc w:val="center"/>
        <w:rPr>
          <w:rFonts w:ascii="Verdana" w:hAnsi="Verdana"/>
          <w:b/>
          <w:bCs/>
          <w:color w:val="000000"/>
          <w:sz w:val="18"/>
          <w:szCs w:val="18"/>
          <w:lang w:val="es-MX" w:eastAsia="es-MX"/>
        </w:rPr>
      </w:pPr>
      <w:r w:rsidRPr="006F3A45">
        <w:rPr>
          <w:rFonts w:ascii="Verdana" w:hAnsi="Verdana"/>
          <w:b/>
          <w:bCs/>
          <w:color w:val="000000"/>
          <w:sz w:val="18"/>
          <w:szCs w:val="18"/>
          <w:lang w:val="es-MX" w:eastAsia="es-MX"/>
        </w:rPr>
        <w:t>Figura 6.</w:t>
      </w:r>
      <w:r w:rsidRPr="006F3A45">
        <w:rPr>
          <w:rFonts w:ascii="Verdana" w:hAnsi="Verdana"/>
          <w:b/>
          <w:bCs/>
          <w:i/>
          <w:iCs/>
          <w:color w:val="000000"/>
          <w:sz w:val="18"/>
          <w:lang w:val="es-MX" w:eastAsia="es-MX"/>
        </w:rPr>
        <w:t> </w:t>
      </w:r>
      <w:r w:rsidRPr="006F3A45">
        <w:rPr>
          <w:rFonts w:ascii="Verdana" w:hAnsi="Verdana"/>
          <w:b/>
          <w:bCs/>
          <w:i/>
          <w:iCs/>
          <w:color w:val="000000"/>
          <w:sz w:val="18"/>
          <w:szCs w:val="18"/>
          <w:lang w:val="es-MX" w:eastAsia="es-MX"/>
        </w:rPr>
        <w:t>Características geográficas de México.</w:t>
      </w:r>
      <w:r w:rsidRPr="006F3A45">
        <w:rPr>
          <w:rFonts w:ascii="Verdana" w:hAnsi="Verdana"/>
          <w:b/>
          <w:bCs/>
          <w:color w:val="000000"/>
          <w:sz w:val="18"/>
          <w:lang w:val="es-MX" w:eastAsia="es-MX"/>
        </w:rPr>
        <w:t> </w:t>
      </w:r>
      <w:r w:rsidRPr="006F3A45">
        <w:rPr>
          <w:rFonts w:ascii="Verdana" w:hAnsi="Verdana"/>
          <w:b/>
          <w:bCs/>
          <w:color w:val="000000"/>
          <w:sz w:val="18"/>
          <w:szCs w:val="18"/>
          <w:lang w:val="es-MX" w:eastAsia="es-MX"/>
        </w:rPr>
        <w:br/>
      </w:r>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Por la ubicación geográfica del país, sus aguas ofrecen medios muy diversos para las distintas especies de organismos acuáticos debido a la variabilidad de climas y de condiciones ecológicas, la cual es mayor en las aguas marinas; esto permite que en los mares de México se encuentren especies de climas templado, cálido y frío, de fondo y superficie, costeras y de alta mar, regionales y migratorias, y de todas las transiciones entre estos tipos extremos.</w:t>
      </w:r>
      <w:bookmarkStart w:id="5" w:name="ID907"/>
      <w:bookmarkEnd w:id="5"/>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La plataforma continental presenta un declive suave y su profundidad normalmente no excede los 200 metros; es una zona de gran riqueza biótica. En el golfo de México alcanza gran extensión frente a Campeche y Yucatán; también es muy amplia en la costa suroccidental de la península de Baja California y en el fondo del golfo de California. Otras zonas importantes se localizan en las Islas Marías y en el golfo de Tehuantepec.</w:t>
      </w:r>
      <w:bookmarkStart w:id="6" w:name="ID910"/>
      <w:bookmarkEnd w:id="6"/>
    </w:p>
    <w:tbl>
      <w:tblPr>
        <w:tblW w:w="3500" w:type="pct"/>
        <w:jc w:val="center"/>
        <w:tblCellSpacing w:w="15" w:type="dxa"/>
        <w:tblInd w:w="502" w:type="dxa"/>
        <w:tblCellMar>
          <w:top w:w="15" w:type="dxa"/>
          <w:left w:w="15" w:type="dxa"/>
          <w:bottom w:w="15" w:type="dxa"/>
          <w:right w:w="15" w:type="dxa"/>
        </w:tblCellMar>
        <w:tblLook w:val="04A0"/>
      </w:tblPr>
      <w:tblGrid>
        <w:gridCol w:w="2119"/>
        <w:gridCol w:w="1006"/>
        <w:gridCol w:w="2043"/>
        <w:gridCol w:w="1082"/>
      </w:tblGrid>
      <w:tr w:rsidR="006F3A45" w:rsidRPr="006F3A45" w:rsidTr="006F3A45">
        <w:trPr>
          <w:tblCellSpacing w:w="15" w:type="dxa"/>
          <w:jc w:val="center"/>
        </w:trPr>
        <w:tc>
          <w:tcPr>
            <w:tcW w:w="0" w:type="auto"/>
            <w:gridSpan w:val="4"/>
            <w:vAlign w:val="center"/>
            <w:hideMark/>
          </w:tcPr>
          <w:p w:rsidR="006F3A45" w:rsidRPr="006F3A45" w:rsidRDefault="006F3A45" w:rsidP="00E86D6B">
            <w:pPr>
              <w:spacing w:before="251" w:after="251" w:line="268" w:lineRule="atLeast"/>
              <w:ind w:right="49"/>
              <w:jc w:val="center"/>
              <w:rPr>
                <w:b/>
                <w:bCs/>
                <w:sz w:val="18"/>
                <w:szCs w:val="18"/>
                <w:lang w:val="es-MX" w:eastAsia="es-MX"/>
              </w:rPr>
            </w:pPr>
            <w:r w:rsidRPr="006F3A45">
              <w:rPr>
                <w:b/>
                <w:bCs/>
                <w:sz w:val="18"/>
                <w:szCs w:val="18"/>
                <w:lang w:val="es-MX" w:eastAsia="es-MX"/>
              </w:rPr>
              <w:t>Área de la plataforma continental de las costas mexicanas ( km²)</w:t>
            </w:r>
          </w:p>
        </w:tc>
      </w:tr>
      <w:tr w:rsidR="006F3A45" w:rsidRPr="006F3A45" w:rsidTr="006F3A45">
        <w:trPr>
          <w:tblCellSpacing w:w="15" w:type="dxa"/>
          <w:jc w:val="center"/>
        </w:trPr>
        <w:tc>
          <w:tcPr>
            <w:tcW w:w="0" w:type="auto"/>
            <w:gridSpan w:val="4"/>
            <w:vAlign w:val="center"/>
            <w:hideMark/>
          </w:tcPr>
          <w:p w:rsidR="006F3A45" w:rsidRPr="006F3A45" w:rsidRDefault="00B46399" w:rsidP="00E86D6B">
            <w:pPr>
              <w:ind w:right="49"/>
              <w:jc w:val="both"/>
              <w:rPr>
                <w:lang w:val="es-MX" w:eastAsia="es-MX"/>
              </w:rPr>
            </w:pPr>
            <w:r w:rsidRPr="00B46399">
              <w:rPr>
                <w:lang w:val="es-MX" w:eastAsia="es-MX"/>
              </w:rPr>
              <w:pict>
                <v:rect id="_x0000_i1025" style="width:0;height:1.5pt" o:hralign="center" o:hrstd="t" o:hrnoshade="t" o:hr="t" fillcolor="#a0a0a0" stroked="f"/>
              </w:pict>
            </w:r>
          </w:p>
        </w:tc>
      </w:tr>
      <w:tr w:rsidR="006F3A45" w:rsidRPr="006F3A45" w:rsidTr="006F3A45">
        <w:trPr>
          <w:tblCellSpacing w:w="15" w:type="dxa"/>
          <w:jc w:val="center"/>
        </w:trPr>
        <w:tc>
          <w:tcPr>
            <w:tcW w:w="0" w:type="auto"/>
            <w:gridSpan w:val="2"/>
            <w:vAlign w:val="center"/>
            <w:hideMark/>
          </w:tcPr>
          <w:p w:rsidR="006F3A45" w:rsidRPr="006F3A45" w:rsidRDefault="006F3A45" w:rsidP="00E86D6B">
            <w:pPr>
              <w:ind w:right="49"/>
              <w:jc w:val="center"/>
              <w:rPr>
                <w:lang w:val="es-MX" w:eastAsia="es-MX"/>
              </w:rPr>
            </w:pPr>
            <w:proofErr w:type="spellStart"/>
            <w:r w:rsidRPr="006F3A45">
              <w:rPr>
                <w:i/>
                <w:iCs/>
                <w:sz w:val="22"/>
                <w:szCs w:val="22"/>
                <w:lang w:val="es-MX" w:eastAsia="es-MX"/>
              </w:rPr>
              <w:lastRenderedPageBreak/>
              <w:t>Oceáno</w:t>
            </w:r>
            <w:proofErr w:type="spellEnd"/>
            <w:r w:rsidRPr="006F3A45">
              <w:rPr>
                <w:i/>
                <w:iCs/>
                <w:sz w:val="22"/>
                <w:szCs w:val="22"/>
                <w:lang w:val="es-MX" w:eastAsia="es-MX"/>
              </w:rPr>
              <w:t xml:space="preserve"> Pacífico</w:t>
            </w:r>
          </w:p>
        </w:tc>
        <w:tc>
          <w:tcPr>
            <w:tcW w:w="0" w:type="auto"/>
            <w:gridSpan w:val="2"/>
            <w:vAlign w:val="center"/>
            <w:hideMark/>
          </w:tcPr>
          <w:p w:rsidR="006F3A45" w:rsidRPr="006F3A45" w:rsidRDefault="006F3A45" w:rsidP="00E86D6B">
            <w:pPr>
              <w:ind w:right="49"/>
              <w:jc w:val="center"/>
              <w:rPr>
                <w:lang w:val="es-MX" w:eastAsia="es-MX"/>
              </w:rPr>
            </w:pPr>
            <w:r w:rsidRPr="006F3A45">
              <w:rPr>
                <w:i/>
                <w:iCs/>
                <w:sz w:val="22"/>
                <w:szCs w:val="22"/>
                <w:lang w:val="es-MX" w:eastAsia="es-MX"/>
              </w:rPr>
              <w:t>Golfo de México y Caribe</w:t>
            </w:r>
          </w:p>
        </w:tc>
      </w:tr>
      <w:tr w:rsidR="006F3A45" w:rsidRPr="006F3A45" w:rsidTr="006F3A45">
        <w:trPr>
          <w:tblCellSpacing w:w="15" w:type="dxa"/>
          <w:jc w:val="center"/>
        </w:trPr>
        <w:tc>
          <w:tcPr>
            <w:tcW w:w="0" w:type="auto"/>
            <w:gridSpan w:val="4"/>
            <w:vAlign w:val="center"/>
            <w:hideMark/>
          </w:tcPr>
          <w:p w:rsidR="006F3A45" w:rsidRPr="006F3A45" w:rsidRDefault="00B46399" w:rsidP="00E86D6B">
            <w:pPr>
              <w:ind w:right="49"/>
              <w:jc w:val="both"/>
              <w:rPr>
                <w:lang w:val="es-MX" w:eastAsia="es-MX"/>
              </w:rPr>
            </w:pPr>
            <w:r w:rsidRPr="00B46399">
              <w:rPr>
                <w:lang w:val="es-MX" w:eastAsia="es-MX"/>
              </w:rPr>
              <w:pict>
                <v:rect id="_x0000_i1026" style="width:0;height:1.5pt" o:hralign="center" o:hrstd="t" o:hrnoshade="t" o:hr="t" fillcolor="#a0a0a0" stroked="f"/>
              </w:pic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Baja California (este-oeste)</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70 532</w:t>
            </w:r>
          </w:p>
        </w:tc>
        <w:tc>
          <w:tcPr>
            <w:tcW w:w="1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Tamaulipas</w:t>
            </w:r>
          </w:p>
        </w:tc>
        <w:tc>
          <w:tcPr>
            <w:tcW w:w="8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29 100</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Sonora</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30 176</w:t>
            </w:r>
          </w:p>
        </w:tc>
        <w:tc>
          <w:tcPr>
            <w:tcW w:w="1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Veracruz</w:t>
            </w:r>
          </w:p>
        </w:tc>
        <w:tc>
          <w:tcPr>
            <w:tcW w:w="8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23 700</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Sinaloa</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21 258</w:t>
            </w:r>
          </w:p>
        </w:tc>
        <w:tc>
          <w:tcPr>
            <w:tcW w:w="1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Tabasco</w:t>
            </w:r>
          </w:p>
        </w:tc>
        <w:tc>
          <w:tcPr>
            <w:tcW w:w="8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8 995</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Nayarit</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10 219</w:t>
            </w:r>
          </w:p>
        </w:tc>
        <w:tc>
          <w:tcPr>
            <w:tcW w:w="1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Campeche</w:t>
            </w:r>
          </w:p>
        </w:tc>
        <w:tc>
          <w:tcPr>
            <w:tcW w:w="8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51 100</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Jalisco</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2 070</w:t>
            </w:r>
          </w:p>
        </w:tc>
        <w:tc>
          <w:tcPr>
            <w:tcW w:w="1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Yucatán</w:t>
            </w:r>
          </w:p>
        </w:tc>
        <w:tc>
          <w:tcPr>
            <w:tcW w:w="8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108 500</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Colima</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1 035</w:t>
            </w:r>
          </w:p>
        </w:tc>
        <w:tc>
          <w:tcPr>
            <w:tcW w:w="1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Quintana Roo</w:t>
            </w:r>
          </w:p>
        </w:tc>
        <w:tc>
          <w:tcPr>
            <w:tcW w:w="8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13 300</w:t>
            </w:r>
          </w:p>
        </w:tc>
      </w:tr>
      <w:tr w:rsidR="006F3A45" w:rsidRPr="006F3A45" w:rsidTr="006F3A45">
        <w:trPr>
          <w:trHeight w:val="30"/>
          <w:tblCellSpacing w:w="15" w:type="dxa"/>
          <w:jc w:val="center"/>
        </w:trPr>
        <w:tc>
          <w:tcPr>
            <w:tcW w:w="1700" w:type="pct"/>
            <w:vAlign w:val="center"/>
            <w:hideMark/>
          </w:tcPr>
          <w:p w:rsidR="006F3A45" w:rsidRPr="006F3A45" w:rsidRDefault="006F3A45" w:rsidP="00E86D6B">
            <w:pPr>
              <w:spacing w:line="30" w:lineRule="atLeast"/>
              <w:ind w:right="49"/>
              <w:jc w:val="both"/>
              <w:rPr>
                <w:lang w:val="es-MX" w:eastAsia="es-MX"/>
              </w:rPr>
            </w:pPr>
            <w:r w:rsidRPr="006F3A45">
              <w:rPr>
                <w:sz w:val="22"/>
                <w:szCs w:val="22"/>
                <w:lang w:val="es-MX" w:eastAsia="es-MX"/>
              </w:rPr>
              <w:t> </w:t>
            </w:r>
          </w:p>
        </w:tc>
        <w:tc>
          <w:tcPr>
            <w:tcW w:w="800" w:type="pct"/>
            <w:vAlign w:val="center"/>
            <w:hideMark/>
          </w:tcPr>
          <w:p w:rsidR="006F3A45" w:rsidRPr="006F3A45" w:rsidRDefault="006F3A45" w:rsidP="00E86D6B">
            <w:pPr>
              <w:spacing w:line="30" w:lineRule="atLeast"/>
              <w:ind w:right="49"/>
              <w:jc w:val="both"/>
              <w:rPr>
                <w:lang w:val="es-MX" w:eastAsia="es-MX"/>
              </w:rPr>
            </w:pPr>
            <w:r w:rsidRPr="006F3A45">
              <w:rPr>
                <w:sz w:val="22"/>
                <w:szCs w:val="22"/>
                <w:lang w:val="es-MX" w:eastAsia="es-MX"/>
              </w:rPr>
              <w:t> </w:t>
            </w:r>
          </w:p>
        </w:tc>
        <w:tc>
          <w:tcPr>
            <w:tcW w:w="1650" w:type="pct"/>
            <w:vAlign w:val="center"/>
            <w:hideMark/>
          </w:tcPr>
          <w:p w:rsidR="006F3A45" w:rsidRPr="006F3A45" w:rsidRDefault="006F3A45" w:rsidP="00E86D6B">
            <w:pPr>
              <w:spacing w:line="30" w:lineRule="atLeast"/>
              <w:ind w:right="49"/>
              <w:jc w:val="both"/>
              <w:rPr>
                <w:lang w:val="es-MX" w:eastAsia="es-MX"/>
              </w:rPr>
            </w:pPr>
            <w:r w:rsidRPr="006F3A45">
              <w:rPr>
                <w:sz w:val="22"/>
                <w:szCs w:val="22"/>
                <w:lang w:val="es-MX" w:eastAsia="es-MX"/>
              </w:rPr>
              <w:t> </w:t>
            </w:r>
          </w:p>
        </w:tc>
        <w:tc>
          <w:tcPr>
            <w:tcW w:w="850" w:type="pct"/>
            <w:vAlign w:val="center"/>
            <w:hideMark/>
          </w:tcPr>
          <w:p w:rsidR="006F3A45" w:rsidRPr="006F3A45" w:rsidRDefault="006F3A45" w:rsidP="00E86D6B">
            <w:pPr>
              <w:ind w:right="49"/>
              <w:jc w:val="both"/>
              <w:rPr>
                <w:sz w:val="4"/>
                <w:lang w:val="es-MX" w:eastAsia="es-MX"/>
              </w:rPr>
            </w:pP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80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16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8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234 695</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Guerrero</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1 515</w:t>
            </w:r>
          </w:p>
        </w:tc>
        <w:tc>
          <w:tcPr>
            <w:tcW w:w="16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8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Oaxaca</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9 403</w:t>
            </w:r>
          </w:p>
        </w:tc>
        <w:tc>
          <w:tcPr>
            <w:tcW w:w="16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8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Chiapas</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13 700</w:t>
            </w:r>
          </w:p>
        </w:tc>
        <w:tc>
          <w:tcPr>
            <w:tcW w:w="16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8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800" w:type="pct"/>
            <w:vAlign w:val="center"/>
            <w:hideMark/>
          </w:tcPr>
          <w:p w:rsidR="006F3A45" w:rsidRPr="006F3A45" w:rsidRDefault="006F3A45" w:rsidP="00E86D6B">
            <w:pPr>
              <w:ind w:right="49"/>
              <w:jc w:val="both"/>
              <w:rPr>
                <w:lang w:val="es-MX" w:eastAsia="es-MX"/>
              </w:rPr>
            </w:pPr>
          </w:p>
        </w:tc>
        <w:tc>
          <w:tcPr>
            <w:tcW w:w="16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8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r>
      <w:tr w:rsidR="006F3A45" w:rsidRPr="006F3A45" w:rsidTr="006F3A45">
        <w:trPr>
          <w:tblCellSpacing w:w="15" w:type="dxa"/>
          <w:jc w:val="center"/>
        </w:trPr>
        <w:tc>
          <w:tcPr>
            <w:tcW w:w="170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8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159 908</w:t>
            </w:r>
          </w:p>
        </w:tc>
        <w:tc>
          <w:tcPr>
            <w:tcW w:w="16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c>
          <w:tcPr>
            <w:tcW w:w="850" w:type="pct"/>
            <w:vAlign w:val="center"/>
            <w:hideMark/>
          </w:tcPr>
          <w:p w:rsidR="006F3A45" w:rsidRPr="006F3A45" w:rsidRDefault="006F3A45" w:rsidP="00E86D6B">
            <w:pPr>
              <w:ind w:right="49"/>
              <w:jc w:val="both"/>
              <w:rPr>
                <w:lang w:val="es-MX" w:eastAsia="es-MX"/>
              </w:rPr>
            </w:pPr>
            <w:r w:rsidRPr="006F3A45">
              <w:rPr>
                <w:sz w:val="22"/>
                <w:szCs w:val="22"/>
                <w:lang w:val="es-MX" w:eastAsia="es-MX"/>
              </w:rPr>
              <w:t> </w:t>
            </w:r>
          </w:p>
        </w:tc>
      </w:tr>
      <w:tr w:rsidR="006F3A45" w:rsidRPr="006F3A45" w:rsidTr="006F3A45">
        <w:trPr>
          <w:tblCellSpacing w:w="15" w:type="dxa"/>
          <w:jc w:val="center"/>
        </w:trPr>
        <w:tc>
          <w:tcPr>
            <w:tcW w:w="0" w:type="auto"/>
            <w:gridSpan w:val="4"/>
            <w:vAlign w:val="center"/>
            <w:hideMark/>
          </w:tcPr>
          <w:p w:rsidR="006F3A45" w:rsidRPr="006F3A45" w:rsidRDefault="00B46399" w:rsidP="00E86D6B">
            <w:pPr>
              <w:ind w:right="49"/>
              <w:jc w:val="both"/>
              <w:rPr>
                <w:lang w:val="es-MX" w:eastAsia="es-MX"/>
              </w:rPr>
            </w:pPr>
            <w:r w:rsidRPr="00B46399">
              <w:rPr>
                <w:lang w:val="es-MX" w:eastAsia="es-MX"/>
              </w:rPr>
              <w:pict>
                <v:rect id="_x0000_i1027" style="width:0;height:1.5pt" o:hralign="center" o:hrstd="t" o:hrnoshade="t" o:hr="t" fillcolor="#a0a0a0" stroked="f"/>
              </w:pict>
            </w:r>
          </w:p>
        </w:tc>
      </w:tr>
    </w:tbl>
    <w:p w:rsidR="006F3A45" w:rsidRPr="006F3A45" w:rsidRDefault="006F3A45" w:rsidP="00E86D6B">
      <w:pPr>
        <w:shd w:val="clear" w:color="auto" w:fill="FFFFFF"/>
        <w:spacing w:before="251" w:after="251"/>
        <w:ind w:right="49"/>
        <w:jc w:val="both"/>
        <w:rPr>
          <w:rFonts w:ascii="Verdana" w:hAnsi="Verdana"/>
          <w:color w:val="000000"/>
          <w:sz w:val="22"/>
          <w:szCs w:val="22"/>
          <w:lang w:val="es-MX" w:eastAsia="es-MX"/>
        </w:rPr>
      </w:pPr>
      <w:r w:rsidRPr="006F3A45">
        <w:rPr>
          <w:rFonts w:ascii="Verdana" w:hAnsi="Verdana"/>
          <w:color w:val="000000"/>
          <w:sz w:val="22"/>
          <w:szCs w:val="22"/>
          <w:lang w:val="es-MX" w:eastAsia="es-MX"/>
        </w:rPr>
        <w:t> </w:t>
      </w:r>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En general, los ecosistemas de las zonas tropicales se caracterizan porque en ellos vive una gran diversidad de especies y no se encuentra alguna que domine por su abundancia; esto sucede en las aguas que bañan las costas mexicanas, lo que ofrece al país ventajas que han permitido establecer grandes pesquerías comerciales, principalmente en el golfo de California, en la costa occidental de la península de Baja California, en la sonda de Campeche, así como pesquerías tropicales a lo largo de todos sus litorales.</w:t>
      </w:r>
      <w:bookmarkStart w:id="7" w:name="ID926"/>
      <w:bookmarkEnd w:id="7"/>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 xml:space="preserve">En estas aguas se aprovechan 305 especies diferentes, y algunos investigadores han calculado que existen 1 200 especies posibles de ser capturadas. La utilización de estas especies se ha incrementado paulatinamente; en los años 60 a 70 tenían importancia económica solamente 20 especies de peces, 2 de crustáceos y 2 de moluscos; en la actualidad ha aumentado el aprovechamiento de especies de peces pelágicos y </w:t>
      </w:r>
      <w:proofErr w:type="spellStart"/>
      <w:r w:rsidRPr="006F3A45">
        <w:rPr>
          <w:rFonts w:ascii="Verdana" w:hAnsi="Verdana"/>
          <w:color w:val="000000"/>
          <w:sz w:val="25"/>
          <w:szCs w:val="25"/>
          <w:lang w:val="es-MX" w:eastAsia="es-MX"/>
        </w:rPr>
        <w:t>demersales</w:t>
      </w:r>
      <w:proofErr w:type="spellEnd"/>
      <w:r w:rsidRPr="006F3A45">
        <w:rPr>
          <w:rFonts w:ascii="Verdana" w:hAnsi="Verdana"/>
          <w:color w:val="000000"/>
          <w:sz w:val="25"/>
          <w:szCs w:val="25"/>
          <w:lang w:val="es-MX" w:eastAsia="es-MX"/>
        </w:rPr>
        <w:t>, que llegan a alcanzar más del 50% de la captura total nacional y diversifican la pesca en cuanto a nuevos recursos.</w:t>
      </w:r>
    </w:p>
    <w:p w:rsidR="00E41419" w:rsidRDefault="00E41419">
      <w:pPr>
        <w:spacing w:after="200" w:line="276" w:lineRule="auto"/>
        <w:rPr>
          <w:rFonts w:ascii="Verdana" w:hAnsi="Verdana"/>
          <w:b/>
          <w:bCs/>
          <w:color w:val="000000"/>
          <w:sz w:val="22"/>
          <w:szCs w:val="22"/>
          <w:lang w:val="es-MX" w:eastAsia="es-MX"/>
        </w:rPr>
      </w:pPr>
      <w:r>
        <w:rPr>
          <w:rFonts w:ascii="Verdana" w:hAnsi="Verdana"/>
          <w:b/>
          <w:bCs/>
          <w:color w:val="000000"/>
          <w:sz w:val="22"/>
          <w:szCs w:val="22"/>
          <w:lang w:val="es-MX" w:eastAsia="es-MX"/>
        </w:rPr>
        <w:br w:type="page"/>
      </w:r>
    </w:p>
    <w:p w:rsidR="0081696C" w:rsidRDefault="0081696C" w:rsidP="00E86D6B">
      <w:pPr>
        <w:shd w:val="clear" w:color="auto" w:fill="FFFFFF"/>
        <w:spacing w:before="251" w:after="251"/>
        <w:ind w:right="49"/>
        <w:jc w:val="both"/>
        <w:rPr>
          <w:rFonts w:ascii="Verdana" w:hAnsi="Verdana"/>
          <w:b/>
          <w:bCs/>
          <w:color w:val="000000"/>
          <w:sz w:val="22"/>
          <w:szCs w:val="22"/>
          <w:lang w:val="es-MX" w:eastAsia="es-MX"/>
        </w:rPr>
      </w:pPr>
    </w:p>
    <w:p w:rsidR="0081696C" w:rsidRPr="006F3A45" w:rsidRDefault="0081696C" w:rsidP="00E86D6B">
      <w:pPr>
        <w:shd w:val="clear" w:color="auto" w:fill="FFFFFF"/>
        <w:spacing w:before="251" w:after="251"/>
        <w:ind w:right="49"/>
        <w:jc w:val="both"/>
        <w:rPr>
          <w:rFonts w:ascii="Verdana" w:hAnsi="Verdana"/>
          <w:b/>
          <w:bCs/>
          <w:color w:val="000000"/>
          <w:sz w:val="22"/>
          <w:szCs w:val="22"/>
          <w:lang w:val="es-MX" w:eastAsia="es-MX"/>
        </w:rPr>
      </w:pPr>
      <w:r>
        <w:rPr>
          <w:rFonts w:ascii="Verdana" w:hAnsi="Verdana"/>
          <w:b/>
          <w:bCs/>
          <w:color w:val="000000"/>
          <w:sz w:val="22"/>
          <w:szCs w:val="22"/>
          <w:lang w:val="es-MX" w:eastAsia="es-MX"/>
        </w:rPr>
        <w:t>Cuánto se extrae de la pesca en México</w:t>
      </w:r>
      <w:proofErr w:type="gramStart"/>
      <w:r>
        <w:rPr>
          <w:rFonts w:ascii="Verdana" w:hAnsi="Verdana"/>
          <w:b/>
          <w:bCs/>
          <w:color w:val="000000"/>
          <w:sz w:val="22"/>
          <w:szCs w:val="22"/>
          <w:lang w:val="es-MX" w:eastAsia="es-MX"/>
        </w:rPr>
        <w:t>?</w:t>
      </w:r>
      <w:proofErr w:type="gramEnd"/>
    </w:p>
    <w:p w:rsidR="00215DF2" w:rsidRDefault="00215DF2" w:rsidP="00E86D6B">
      <w:pPr>
        <w:shd w:val="clear" w:color="auto" w:fill="FFFFFF"/>
        <w:spacing w:before="251" w:after="251"/>
        <w:ind w:right="49"/>
        <w:jc w:val="both"/>
        <w:rPr>
          <w:rFonts w:ascii="Verdana" w:hAnsi="Verdana"/>
          <w:color w:val="000000"/>
          <w:sz w:val="25"/>
          <w:szCs w:val="25"/>
          <w:lang w:val="es-MX" w:eastAsia="es-MX"/>
        </w:rPr>
      </w:pPr>
      <w:r w:rsidRPr="00215DF2">
        <w:rPr>
          <w:rFonts w:ascii="Verdana" w:hAnsi="Verdana"/>
          <w:color w:val="000000"/>
          <w:sz w:val="25"/>
          <w:szCs w:val="25"/>
          <w:lang w:val="es-MX" w:eastAsia="es-MX"/>
        </w:rPr>
        <w:drawing>
          <wp:inline distT="0" distB="0" distL="0" distR="0">
            <wp:extent cx="5612130" cy="4227541"/>
            <wp:effectExtent l="1905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cstate="print"/>
                    <a:srcRect/>
                    <a:stretch>
                      <a:fillRect/>
                    </a:stretch>
                  </pic:blipFill>
                  <pic:spPr bwMode="auto">
                    <a:xfrm>
                      <a:off x="0" y="0"/>
                      <a:ext cx="5612130" cy="4227541"/>
                    </a:xfrm>
                    <a:prstGeom prst="rect">
                      <a:avLst/>
                    </a:prstGeom>
                    <a:noFill/>
                    <a:ln w="9525">
                      <a:noFill/>
                      <a:miter lim="800000"/>
                      <a:headEnd/>
                      <a:tailEnd/>
                    </a:ln>
                  </pic:spPr>
                </pic:pic>
              </a:graphicData>
            </a:graphic>
          </wp:inline>
        </w:drawing>
      </w:r>
    </w:p>
    <w:p w:rsidR="00215DF2" w:rsidRDefault="00215DF2" w:rsidP="00E86D6B">
      <w:pPr>
        <w:shd w:val="clear" w:color="auto" w:fill="FFFFFF"/>
        <w:spacing w:before="251" w:after="251"/>
        <w:ind w:right="49"/>
        <w:jc w:val="both"/>
        <w:rPr>
          <w:rFonts w:ascii="Verdana" w:hAnsi="Verdana"/>
          <w:color w:val="000000"/>
          <w:sz w:val="25"/>
          <w:szCs w:val="25"/>
          <w:lang w:val="es-MX" w:eastAsia="es-MX"/>
        </w:rPr>
      </w:pPr>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Las principales especies que forman la captura mexicana son para consumo humano directo; esta captura se compone de peces óseos, como el guachinango, el mero y el atún; de elasmobranquios: el tiburón y el cazón; de crustáceos: los camarones y las langostas; y de moluscos: el abulón y el ostión. Para consumo indirecto están las algas, las anchovetas las sardinas y la fauna de acompañamiento, entre otras.</w:t>
      </w:r>
      <w:bookmarkStart w:id="8" w:name="ID942"/>
      <w:bookmarkEnd w:id="8"/>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Además existen otros recursos potenciales que ofrecen las aguas marinas mexicanas como son peces de fondo, peces picudos, mejillones y almejas, esponjas, corales, etcétera. De los reptiles como la tortuga y de los mamíferos como la ballena, se deberá tener cuidado al programar sus pesquerías para evitar el explotarlos desordenadamente y ponerlos en peligro de extinción.</w:t>
      </w:r>
      <w:bookmarkStart w:id="9" w:name="ID945"/>
      <w:bookmarkEnd w:id="9"/>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lastRenderedPageBreak/>
        <w:t xml:space="preserve">En los ríos, lagos y represas del país, se localizan especies importantes para la pesca. Se hacen pesquerías comerciales en los ríos, principalmente en los estados de Tabasco y Veracruz; y en los lagos en </w:t>
      </w:r>
      <w:proofErr w:type="spellStart"/>
      <w:r w:rsidRPr="006F3A45">
        <w:rPr>
          <w:rFonts w:ascii="Verdana" w:hAnsi="Verdana"/>
          <w:color w:val="000000"/>
          <w:sz w:val="25"/>
          <w:szCs w:val="25"/>
          <w:lang w:val="es-MX" w:eastAsia="es-MX"/>
        </w:rPr>
        <w:t>Chapala</w:t>
      </w:r>
      <w:proofErr w:type="spellEnd"/>
      <w:r w:rsidRPr="006F3A45">
        <w:rPr>
          <w:rFonts w:ascii="Verdana" w:hAnsi="Verdana"/>
          <w:color w:val="000000"/>
          <w:sz w:val="25"/>
          <w:szCs w:val="25"/>
          <w:lang w:val="es-MX" w:eastAsia="es-MX"/>
        </w:rPr>
        <w:t xml:space="preserve">, </w:t>
      </w:r>
      <w:proofErr w:type="spellStart"/>
      <w:r w:rsidRPr="006F3A45">
        <w:rPr>
          <w:rFonts w:ascii="Verdana" w:hAnsi="Verdana"/>
          <w:color w:val="000000"/>
          <w:sz w:val="25"/>
          <w:szCs w:val="25"/>
          <w:lang w:val="es-MX" w:eastAsia="es-MX"/>
        </w:rPr>
        <w:t>Pátzcuaro</w:t>
      </w:r>
      <w:proofErr w:type="spellEnd"/>
      <w:r w:rsidRPr="006F3A45">
        <w:rPr>
          <w:rFonts w:ascii="Verdana" w:hAnsi="Verdana"/>
          <w:color w:val="000000"/>
          <w:sz w:val="25"/>
          <w:szCs w:val="25"/>
          <w:lang w:val="es-MX" w:eastAsia="es-MX"/>
        </w:rPr>
        <w:t xml:space="preserve">, </w:t>
      </w:r>
      <w:proofErr w:type="spellStart"/>
      <w:r w:rsidRPr="006F3A45">
        <w:rPr>
          <w:rFonts w:ascii="Verdana" w:hAnsi="Verdana"/>
          <w:color w:val="000000"/>
          <w:sz w:val="25"/>
          <w:szCs w:val="25"/>
          <w:lang w:val="es-MX" w:eastAsia="es-MX"/>
        </w:rPr>
        <w:t>Cuitzeo</w:t>
      </w:r>
      <w:proofErr w:type="spellEnd"/>
      <w:r w:rsidRPr="006F3A45">
        <w:rPr>
          <w:rFonts w:ascii="Verdana" w:hAnsi="Verdana"/>
          <w:color w:val="000000"/>
          <w:sz w:val="25"/>
          <w:szCs w:val="25"/>
          <w:lang w:val="es-MX" w:eastAsia="es-MX"/>
        </w:rPr>
        <w:t xml:space="preserve">, </w:t>
      </w:r>
      <w:proofErr w:type="spellStart"/>
      <w:r w:rsidRPr="006F3A45">
        <w:rPr>
          <w:rFonts w:ascii="Verdana" w:hAnsi="Verdana"/>
          <w:color w:val="000000"/>
          <w:sz w:val="25"/>
          <w:szCs w:val="25"/>
          <w:lang w:val="es-MX" w:eastAsia="es-MX"/>
        </w:rPr>
        <w:t>Zirahuén</w:t>
      </w:r>
      <w:proofErr w:type="spellEnd"/>
      <w:r w:rsidRPr="006F3A45">
        <w:rPr>
          <w:rFonts w:ascii="Verdana" w:hAnsi="Verdana"/>
          <w:color w:val="000000"/>
          <w:sz w:val="25"/>
          <w:szCs w:val="25"/>
          <w:lang w:val="es-MX" w:eastAsia="es-MX"/>
        </w:rPr>
        <w:t xml:space="preserve"> y </w:t>
      </w:r>
      <w:proofErr w:type="spellStart"/>
      <w:r w:rsidRPr="006F3A45">
        <w:rPr>
          <w:rFonts w:ascii="Verdana" w:hAnsi="Verdana"/>
          <w:color w:val="000000"/>
          <w:sz w:val="25"/>
          <w:szCs w:val="25"/>
          <w:lang w:val="es-MX" w:eastAsia="es-MX"/>
        </w:rPr>
        <w:t>Catemaco</w:t>
      </w:r>
      <w:proofErr w:type="spellEnd"/>
      <w:r w:rsidRPr="006F3A45">
        <w:rPr>
          <w:rFonts w:ascii="Verdana" w:hAnsi="Verdana"/>
          <w:color w:val="000000"/>
          <w:sz w:val="25"/>
          <w:szCs w:val="25"/>
          <w:lang w:val="es-MX" w:eastAsia="es-MX"/>
        </w:rPr>
        <w:t>. Entre las especies de peces utilizadas están los bagres, el bobo, las carpas, los charales, el pescado blanco, las tilapias y las truchas, además de almejas, tortugas, cocodrilos, etcétera.</w:t>
      </w:r>
      <w:bookmarkStart w:id="10" w:name="ID948"/>
      <w:bookmarkEnd w:id="10"/>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La diversidad de especies no representa un obstáculo como tal, ya que mediante una adecuada flexibilidad en las técnicas de captura, industrialización y comercialización se pueden obtener ventajas, ampliando el número de organismos que se aprovechen.</w:t>
      </w:r>
      <w:bookmarkStart w:id="11" w:name="ID951"/>
      <w:bookmarkEnd w:id="11"/>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 xml:space="preserve">Las especies cuya captura se ha incrementado sensiblemente son la sardina, la anchoveta y los </w:t>
      </w:r>
      <w:proofErr w:type="spellStart"/>
      <w:r w:rsidRPr="006F3A45">
        <w:rPr>
          <w:rFonts w:ascii="Verdana" w:hAnsi="Verdana"/>
          <w:color w:val="000000"/>
          <w:sz w:val="25"/>
          <w:szCs w:val="25"/>
          <w:lang w:val="es-MX" w:eastAsia="es-MX"/>
        </w:rPr>
        <w:t>túnidos</w:t>
      </w:r>
      <w:proofErr w:type="spellEnd"/>
      <w:r w:rsidRPr="006F3A45">
        <w:rPr>
          <w:rFonts w:ascii="Verdana" w:hAnsi="Verdana"/>
          <w:color w:val="000000"/>
          <w:sz w:val="25"/>
          <w:szCs w:val="25"/>
          <w:lang w:val="es-MX" w:eastAsia="es-MX"/>
        </w:rPr>
        <w:t xml:space="preserve">, y se han desarrollado nuevas pesquerías, como las del calamar, bacalao y merluza, peces picudos, en las cuales se utilizan nuevos barcos pesqueros, </w:t>
      </w:r>
      <w:proofErr w:type="spellStart"/>
      <w:r w:rsidRPr="006F3A45">
        <w:rPr>
          <w:rFonts w:ascii="Verdana" w:hAnsi="Verdana"/>
          <w:color w:val="000000"/>
          <w:sz w:val="25"/>
          <w:szCs w:val="25"/>
          <w:lang w:val="es-MX" w:eastAsia="es-MX"/>
        </w:rPr>
        <w:t>arrastreros</w:t>
      </w:r>
      <w:proofErr w:type="spellEnd"/>
      <w:r w:rsidRPr="006F3A45">
        <w:rPr>
          <w:rFonts w:ascii="Verdana" w:hAnsi="Verdana"/>
          <w:color w:val="000000"/>
          <w:sz w:val="25"/>
          <w:szCs w:val="25"/>
          <w:lang w:val="es-MX" w:eastAsia="es-MX"/>
        </w:rPr>
        <w:t xml:space="preserve"> y palangreros.</w:t>
      </w:r>
      <w:bookmarkStart w:id="12" w:name="ID954"/>
      <w:bookmarkEnd w:id="12"/>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 xml:space="preserve">Gracias al impulso que se le </w:t>
      </w:r>
      <w:r w:rsidR="00215DF2">
        <w:rPr>
          <w:rFonts w:ascii="Verdana" w:hAnsi="Verdana"/>
          <w:color w:val="000000"/>
          <w:sz w:val="25"/>
          <w:szCs w:val="25"/>
          <w:lang w:val="es-MX" w:eastAsia="es-MX"/>
        </w:rPr>
        <w:t>dio</w:t>
      </w:r>
      <w:r w:rsidRPr="006F3A45">
        <w:rPr>
          <w:rFonts w:ascii="Verdana" w:hAnsi="Verdana"/>
          <w:color w:val="000000"/>
          <w:sz w:val="25"/>
          <w:szCs w:val="25"/>
          <w:lang w:val="es-MX" w:eastAsia="es-MX"/>
        </w:rPr>
        <w:t xml:space="preserve"> al "Plan Nacional de Desarrollo Pesquero", la captura se incrementó notablemente: en 1970 el total capturado fue de 254 000 toneladas; para 1975, de 525 000 toneladas; en 1980, 1 257 148 toneladas; en 1985, de 1 255 888; en 1987,1 464841 toneladas y en 1992, 1 246 425, habiéndose obtenido una tasa anual de crecimiento importante, lo que confirma el dinamismo de la actividad y ubica al sector pesca como uno de los de más rápido crecimiento en la economía nacional.</w:t>
      </w:r>
      <w:bookmarkStart w:id="13" w:name="ID957"/>
      <w:bookmarkEnd w:id="13"/>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La población de pescadores de México es más numerosa y productiva en el noroeste, es decir, en las costas de Baja California, Sonora, Sinaloa y Nayarit, y es menor en el resto del litoral del océano Pacífico, en los estados de Jalisco, Colima, Michoacán, Guerrero, Oaxaca y Chiapas.</w:t>
      </w:r>
      <w:bookmarkStart w:id="14" w:name="ID960"/>
      <w:bookmarkEnd w:id="14"/>
    </w:p>
    <w:p w:rsidR="006F3A45" w:rsidRPr="006F3A45" w:rsidRDefault="006F3A45" w:rsidP="00E86D6B">
      <w:pPr>
        <w:shd w:val="clear" w:color="auto" w:fill="FFFFFF"/>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En el Atlántico, la población es menos numerosa; el mayor número de pescadores se encuentra en los estados de Tamaulipas, Veracruz y Campeche, y el menor en Tabasco Yucatán y Quintana Roo.</w:t>
      </w:r>
    </w:p>
    <w:p w:rsidR="006F3A45" w:rsidRPr="006F3A45" w:rsidRDefault="006F3A45" w:rsidP="00E86D6B">
      <w:pPr>
        <w:shd w:val="clear" w:color="auto" w:fill="FFFFFF"/>
        <w:ind w:right="49"/>
        <w:jc w:val="center"/>
        <w:rPr>
          <w:rFonts w:ascii="Verdana" w:hAnsi="Verdana"/>
          <w:color w:val="000000"/>
          <w:sz w:val="25"/>
          <w:szCs w:val="25"/>
          <w:lang w:val="es-MX" w:eastAsia="es-MX"/>
        </w:rPr>
      </w:pPr>
      <w:r>
        <w:rPr>
          <w:rFonts w:ascii="Verdana" w:hAnsi="Verdana"/>
          <w:noProof/>
          <w:color w:val="000000"/>
          <w:sz w:val="25"/>
          <w:szCs w:val="25"/>
          <w:lang w:val="es-MX" w:eastAsia="es-MX"/>
        </w:rPr>
        <w:lastRenderedPageBreak/>
        <w:drawing>
          <wp:inline distT="0" distB="0" distL="0" distR="0">
            <wp:extent cx="6167120" cy="3646805"/>
            <wp:effectExtent l="19050" t="0" r="5080" b="0"/>
            <wp:docPr id="24" name="Imagen 24" descr="http://bibliotecadigital.ilce.edu.mx/sites/ciencia/volumen2/ciencia3/081/imgs/opes0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bibliotecadigital.ilce.edu.mx/sites/ciencia/volumen2/ciencia3/081/imgs/opes041.gif"/>
                    <pic:cNvPicPr>
                      <a:picLocks noChangeAspect="1" noChangeArrowheads="1"/>
                    </pic:cNvPicPr>
                  </pic:nvPicPr>
                  <pic:blipFill>
                    <a:blip r:embed="rId55" cstate="print"/>
                    <a:srcRect/>
                    <a:stretch>
                      <a:fillRect/>
                    </a:stretch>
                  </pic:blipFill>
                  <pic:spPr bwMode="auto">
                    <a:xfrm>
                      <a:off x="0" y="0"/>
                      <a:ext cx="6167120" cy="3646805"/>
                    </a:xfrm>
                    <a:prstGeom prst="rect">
                      <a:avLst/>
                    </a:prstGeom>
                    <a:noFill/>
                    <a:ln w="9525">
                      <a:noFill/>
                      <a:miter lim="800000"/>
                      <a:headEnd/>
                      <a:tailEnd/>
                    </a:ln>
                  </pic:spPr>
                </pic:pic>
              </a:graphicData>
            </a:graphic>
          </wp:inline>
        </w:drawing>
      </w:r>
    </w:p>
    <w:p w:rsidR="006F3A45" w:rsidRPr="006F3A45" w:rsidRDefault="006F3A45" w:rsidP="00E86D6B">
      <w:pPr>
        <w:shd w:val="clear" w:color="auto" w:fill="FFFFFF"/>
        <w:spacing w:after="240" w:line="268" w:lineRule="atLeast"/>
        <w:ind w:right="49"/>
        <w:jc w:val="center"/>
        <w:rPr>
          <w:rFonts w:ascii="Verdana" w:hAnsi="Verdana"/>
          <w:b/>
          <w:bCs/>
          <w:color w:val="000000"/>
          <w:sz w:val="18"/>
          <w:szCs w:val="18"/>
          <w:lang w:val="es-MX" w:eastAsia="es-MX"/>
        </w:rPr>
      </w:pPr>
      <w:r w:rsidRPr="006F3A45">
        <w:rPr>
          <w:rFonts w:ascii="Verdana" w:hAnsi="Verdana"/>
          <w:b/>
          <w:bCs/>
          <w:color w:val="000000"/>
          <w:sz w:val="18"/>
          <w:szCs w:val="18"/>
          <w:lang w:val="es-MX" w:eastAsia="es-MX"/>
        </w:rPr>
        <w:t>Figura.</w:t>
      </w:r>
      <w:r w:rsidRPr="006F3A45">
        <w:rPr>
          <w:rFonts w:ascii="Verdana" w:hAnsi="Verdana"/>
          <w:b/>
          <w:bCs/>
          <w:i/>
          <w:iCs/>
          <w:color w:val="000000"/>
          <w:sz w:val="18"/>
          <w:lang w:val="es-MX" w:eastAsia="es-MX"/>
        </w:rPr>
        <w:t> </w:t>
      </w:r>
      <w:r w:rsidRPr="006F3A45">
        <w:rPr>
          <w:rFonts w:ascii="Verdana" w:hAnsi="Verdana"/>
          <w:b/>
          <w:bCs/>
          <w:i/>
          <w:iCs/>
          <w:color w:val="000000"/>
          <w:sz w:val="18"/>
          <w:szCs w:val="18"/>
          <w:lang w:val="es-MX" w:eastAsia="es-MX"/>
        </w:rPr>
        <w:t>Flota pesquera</w:t>
      </w:r>
      <w:r w:rsidRPr="006F3A45">
        <w:rPr>
          <w:rFonts w:ascii="Verdana" w:hAnsi="Verdana"/>
          <w:b/>
          <w:bCs/>
          <w:i/>
          <w:iCs/>
          <w:color w:val="000000"/>
          <w:sz w:val="18"/>
          <w:szCs w:val="18"/>
          <w:lang w:val="es-MX" w:eastAsia="es-MX"/>
        </w:rPr>
        <w:br/>
      </w:r>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El sector pesquero en México está integrado por el sector social, el sector privado y el sector público, que en total forman una población ocupada por 217 212 personas.</w:t>
      </w:r>
      <w:bookmarkStart w:id="15" w:name="ID981"/>
      <w:bookmarkEnd w:id="15"/>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 xml:space="preserve">Las sociedades cooperativas de producción pesquera que integran el primero de estos sectores tenían reservadas las ocho especies de mayor valor en la pesca comercial: camarón, langosta, abulón, almeja </w:t>
      </w:r>
      <w:proofErr w:type="spellStart"/>
      <w:r w:rsidRPr="006F3A45">
        <w:rPr>
          <w:rFonts w:ascii="Verdana" w:hAnsi="Verdana"/>
          <w:color w:val="000000"/>
          <w:sz w:val="25"/>
          <w:szCs w:val="25"/>
          <w:lang w:val="es-MX" w:eastAsia="es-MX"/>
        </w:rPr>
        <w:t>pismo</w:t>
      </w:r>
      <w:proofErr w:type="spellEnd"/>
      <w:r w:rsidRPr="006F3A45">
        <w:rPr>
          <w:rFonts w:ascii="Verdana" w:hAnsi="Verdana"/>
          <w:color w:val="000000"/>
          <w:sz w:val="25"/>
          <w:szCs w:val="25"/>
          <w:lang w:val="es-MX" w:eastAsia="es-MX"/>
        </w:rPr>
        <w:t xml:space="preserve">, ostión, </w:t>
      </w:r>
      <w:proofErr w:type="spellStart"/>
      <w:r w:rsidRPr="006F3A45">
        <w:rPr>
          <w:rFonts w:ascii="Verdana" w:hAnsi="Verdana"/>
          <w:color w:val="000000"/>
          <w:sz w:val="25"/>
          <w:szCs w:val="25"/>
          <w:lang w:val="es-MX" w:eastAsia="es-MX"/>
        </w:rPr>
        <w:t>totoaba</w:t>
      </w:r>
      <w:proofErr w:type="spellEnd"/>
      <w:r w:rsidRPr="006F3A45">
        <w:rPr>
          <w:rFonts w:ascii="Verdana" w:hAnsi="Verdana"/>
          <w:color w:val="000000"/>
          <w:sz w:val="25"/>
          <w:szCs w:val="25"/>
          <w:lang w:val="es-MX" w:eastAsia="es-MX"/>
        </w:rPr>
        <w:t>, cabrilla y tortuga; y su producción en 1987 fue de 433 353 toneladas. A partir de 1977 el sector social enfocó sus actividades hacia las especies de consumo popular. En la actualidad, estas especies ya son manejadas por el sector privado.</w:t>
      </w:r>
      <w:bookmarkStart w:id="16" w:name="ID984"/>
      <w:bookmarkEnd w:id="16"/>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El sector privado aumentó notablemente su producción en los últimos años, y en 1992 capturó 962 535 toneladas, principalmente de consumo masivo.</w:t>
      </w:r>
      <w:bookmarkStart w:id="17" w:name="ID987"/>
      <w:bookmarkEnd w:id="17"/>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Por último, el sector público ha incrementado su dinamismo para cumplir sus principales objetivos, que son el de llevar a la población productos de calidad a bajos precios y el de explotar especies nuevas; la captura de este sector en 1992 fue de 4 051 toneladas.</w:t>
      </w:r>
    </w:p>
    <w:tbl>
      <w:tblPr>
        <w:tblW w:w="3500" w:type="pct"/>
        <w:jc w:val="center"/>
        <w:tblCellSpacing w:w="15" w:type="dxa"/>
        <w:tblInd w:w="502" w:type="dxa"/>
        <w:tblCellMar>
          <w:top w:w="15" w:type="dxa"/>
          <w:left w:w="15" w:type="dxa"/>
          <w:bottom w:w="15" w:type="dxa"/>
          <w:right w:w="15" w:type="dxa"/>
        </w:tblCellMar>
        <w:tblLook w:val="04A0"/>
      </w:tblPr>
      <w:tblGrid>
        <w:gridCol w:w="834"/>
        <w:gridCol w:w="1244"/>
        <w:gridCol w:w="1548"/>
        <w:gridCol w:w="1365"/>
        <w:gridCol w:w="1259"/>
      </w:tblGrid>
      <w:tr w:rsidR="006F3A45" w:rsidRPr="006F3A45" w:rsidTr="006F3A45">
        <w:trPr>
          <w:tblCellSpacing w:w="15" w:type="dxa"/>
          <w:jc w:val="center"/>
        </w:trPr>
        <w:tc>
          <w:tcPr>
            <w:tcW w:w="0" w:type="auto"/>
            <w:gridSpan w:val="5"/>
            <w:vAlign w:val="center"/>
            <w:hideMark/>
          </w:tcPr>
          <w:p w:rsidR="006F3A45" w:rsidRPr="006F3A45" w:rsidRDefault="006F3A45" w:rsidP="00E86D6B">
            <w:pPr>
              <w:spacing w:before="251" w:after="251" w:line="268" w:lineRule="atLeast"/>
              <w:ind w:right="49"/>
              <w:jc w:val="center"/>
              <w:rPr>
                <w:b/>
                <w:bCs/>
                <w:sz w:val="18"/>
                <w:szCs w:val="18"/>
                <w:lang w:val="es-MX" w:eastAsia="es-MX"/>
              </w:rPr>
            </w:pPr>
            <w:r w:rsidRPr="006F3A45">
              <w:rPr>
                <w:b/>
                <w:bCs/>
                <w:sz w:val="18"/>
                <w:szCs w:val="18"/>
                <w:lang w:val="es-MX" w:eastAsia="es-MX"/>
              </w:rPr>
              <w:lastRenderedPageBreak/>
              <w:t>Explotación pesquera por diferentes sectores</w:t>
            </w:r>
          </w:p>
        </w:tc>
      </w:tr>
      <w:tr w:rsidR="006F3A45" w:rsidRPr="006F3A45" w:rsidTr="006F3A45">
        <w:trPr>
          <w:trHeight w:val="300"/>
          <w:tblCellSpacing w:w="15" w:type="dxa"/>
          <w:jc w:val="center"/>
        </w:trPr>
        <w:tc>
          <w:tcPr>
            <w:tcW w:w="0" w:type="auto"/>
            <w:gridSpan w:val="5"/>
            <w:vAlign w:val="center"/>
            <w:hideMark/>
          </w:tcPr>
          <w:p w:rsidR="006F3A45" w:rsidRPr="006F3A45" w:rsidRDefault="00B46399" w:rsidP="00E86D6B">
            <w:pPr>
              <w:ind w:right="49"/>
              <w:jc w:val="both"/>
              <w:rPr>
                <w:lang w:val="es-MX" w:eastAsia="es-MX"/>
              </w:rPr>
            </w:pPr>
            <w:r w:rsidRPr="00B46399">
              <w:rPr>
                <w:lang w:val="es-MX" w:eastAsia="es-MX"/>
              </w:rPr>
              <w:pict>
                <v:rect id="_x0000_i1028" style="width:0;height:1.5pt" o:hralign="center" o:hrstd="t" o:hrnoshade="t" o:hr="t" fillcolor="#a0a0a0" stroked="f"/>
              </w:pict>
            </w:r>
          </w:p>
        </w:tc>
      </w:tr>
      <w:tr w:rsidR="006F3A45" w:rsidRPr="006F3A45" w:rsidTr="006F3A45">
        <w:trPr>
          <w:tblCellSpacing w:w="15" w:type="dxa"/>
          <w:jc w:val="center"/>
        </w:trPr>
        <w:tc>
          <w:tcPr>
            <w:tcW w:w="650" w:type="pct"/>
            <w:vAlign w:val="center"/>
            <w:hideMark/>
          </w:tcPr>
          <w:p w:rsidR="006F3A45" w:rsidRPr="006F3A45" w:rsidRDefault="006F3A45" w:rsidP="00E86D6B">
            <w:pPr>
              <w:ind w:right="49"/>
              <w:jc w:val="center"/>
              <w:rPr>
                <w:lang w:val="es-MX" w:eastAsia="es-MX"/>
              </w:rPr>
            </w:pPr>
            <w:r w:rsidRPr="006F3A45">
              <w:rPr>
                <w:i/>
                <w:iCs/>
                <w:sz w:val="22"/>
                <w:szCs w:val="22"/>
                <w:lang w:val="es-MX" w:eastAsia="es-MX"/>
              </w:rPr>
              <w:t>Año</w:t>
            </w:r>
          </w:p>
        </w:tc>
        <w:tc>
          <w:tcPr>
            <w:tcW w:w="1000" w:type="pct"/>
            <w:vAlign w:val="center"/>
            <w:hideMark/>
          </w:tcPr>
          <w:p w:rsidR="006F3A45" w:rsidRPr="006F3A45" w:rsidRDefault="006F3A45" w:rsidP="00E86D6B">
            <w:pPr>
              <w:ind w:right="49"/>
              <w:jc w:val="center"/>
              <w:rPr>
                <w:lang w:val="es-MX" w:eastAsia="es-MX"/>
              </w:rPr>
            </w:pPr>
            <w:r w:rsidRPr="006F3A45">
              <w:rPr>
                <w:i/>
                <w:iCs/>
                <w:sz w:val="22"/>
                <w:szCs w:val="22"/>
                <w:lang w:val="es-MX" w:eastAsia="es-MX"/>
              </w:rPr>
              <w:t>Sector social</w:t>
            </w:r>
          </w:p>
        </w:tc>
        <w:tc>
          <w:tcPr>
            <w:tcW w:w="1250" w:type="pct"/>
            <w:vAlign w:val="center"/>
            <w:hideMark/>
          </w:tcPr>
          <w:p w:rsidR="006F3A45" w:rsidRPr="006F3A45" w:rsidRDefault="006F3A45" w:rsidP="00E86D6B">
            <w:pPr>
              <w:ind w:right="49"/>
              <w:jc w:val="center"/>
              <w:rPr>
                <w:lang w:val="es-MX" w:eastAsia="es-MX"/>
              </w:rPr>
            </w:pPr>
            <w:r w:rsidRPr="006F3A45">
              <w:rPr>
                <w:i/>
                <w:iCs/>
                <w:sz w:val="22"/>
                <w:szCs w:val="22"/>
                <w:lang w:val="es-MX" w:eastAsia="es-MX"/>
              </w:rPr>
              <w:t>Sector privado</w:t>
            </w:r>
          </w:p>
        </w:tc>
        <w:tc>
          <w:tcPr>
            <w:tcW w:w="1100" w:type="pct"/>
            <w:vAlign w:val="center"/>
            <w:hideMark/>
          </w:tcPr>
          <w:p w:rsidR="006F3A45" w:rsidRPr="006F3A45" w:rsidRDefault="006F3A45" w:rsidP="00E86D6B">
            <w:pPr>
              <w:ind w:right="49"/>
              <w:jc w:val="center"/>
              <w:rPr>
                <w:lang w:val="es-MX" w:eastAsia="es-MX"/>
              </w:rPr>
            </w:pPr>
            <w:r w:rsidRPr="006F3A45">
              <w:rPr>
                <w:i/>
                <w:iCs/>
                <w:sz w:val="22"/>
                <w:szCs w:val="22"/>
                <w:lang w:val="es-MX" w:eastAsia="es-MX"/>
              </w:rPr>
              <w:t>Sector público</w:t>
            </w:r>
          </w:p>
        </w:tc>
        <w:tc>
          <w:tcPr>
            <w:tcW w:w="1000" w:type="pct"/>
            <w:vAlign w:val="center"/>
            <w:hideMark/>
          </w:tcPr>
          <w:p w:rsidR="006F3A45" w:rsidRPr="006F3A45" w:rsidRDefault="006F3A45" w:rsidP="00E86D6B">
            <w:pPr>
              <w:ind w:right="49"/>
              <w:jc w:val="center"/>
              <w:rPr>
                <w:lang w:val="es-MX" w:eastAsia="es-MX"/>
              </w:rPr>
            </w:pPr>
            <w:r w:rsidRPr="006F3A45">
              <w:rPr>
                <w:i/>
                <w:iCs/>
                <w:sz w:val="22"/>
                <w:szCs w:val="22"/>
                <w:lang w:val="es-MX" w:eastAsia="es-MX"/>
              </w:rPr>
              <w:t>Total</w:t>
            </w:r>
          </w:p>
        </w:tc>
      </w:tr>
      <w:tr w:rsidR="006F3A45" w:rsidRPr="006F3A45" w:rsidTr="006F3A45">
        <w:trPr>
          <w:tblCellSpacing w:w="15" w:type="dxa"/>
          <w:jc w:val="center"/>
        </w:trPr>
        <w:tc>
          <w:tcPr>
            <w:tcW w:w="0" w:type="auto"/>
            <w:gridSpan w:val="5"/>
            <w:vAlign w:val="center"/>
            <w:hideMark/>
          </w:tcPr>
          <w:p w:rsidR="006F3A45" w:rsidRPr="006F3A45" w:rsidRDefault="00B46399" w:rsidP="00E86D6B">
            <w:pPr>
              <w:ind w:right="49"/>
              <w:jc w:val="both"/>
              <w:rPr>
                <w:lang w:val="es-MX" w:eastAsia="es-MX"/>
              </w:rPr>
            </w:pPr>
            <w:r w:rsidRPr="00B46399">
              <w:rPr>
                <w:lang w:val="es-MX" w:eastAsia="es-MX"/>
              </w:rPr>
              <w:pict>
                <v:rect id="_x0000_i1029" style="width:0;height:1.5pt" o:hralign="center" o:hrstd="t" o:hrnoshade="t" o:hr="t" fillcolor="#a0a0a0" stroked="f"/>
              </w:pict>
            </w:r>
          </w:p>
        </w:tc>
      </w:tr>
      <w:tr w:rsidR="006F3A45" w:rsidRPr="006F3A45" w:rsidTr="006F3A45">
        <w:trPr>
          <w:tblCellSpacing w:w="15" w:type="dxa"/>
          <w:jc w:val="center"/>
        </w:trPr>
        <w:tc>
          <w:tcPr>
            <w:tcW w:w="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1997</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214 005</w:t>
            </w:r>
          </w:p>
        </w:tc>
        <w:tc>
          <w:tcPr>
            <w:tcW w:w="12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419 451</w:t>
            </w:r>
          </w:p>
        </w:tc>
        <w:tc>
          <w:tcPr>
            <w:tcW w:w="11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40 413</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673 870</w:t>
            </w:r>
          </w:p>
        </w:tc>
      </w:tr>
      <w:tr w:rsidR="006F3A45" w:rsidRPr="006F3A45" w:rsidTr="006F3A45">
        <w:trPr>
          <w:tblCellSpacing w:w="15" w:type="dxa"/>
          <w:jc w:val="center"/>
        </w:trPr>
        <w:tc>
          <w:tcPr>
            <w:tcW w:w="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1981</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370 254</w:t>
            </w:r>
          </w:p>
        </w:tc>
        <w:tc>
          <w:tcPr>
            <w:tcW w:w="12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1 080 359</w:t>
            </w:r>
          </w:p>
        </w:tc>
        <w:tc>
          <w:tcPr>
            <w:tcW w:w="11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114 852</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1 565 465</w:t>
            </w:r>
          </w:p>
        </w:tc>
      </w:tr>
      <w:tr w:rsidR="006F3A45" w:rsidRPr="006F3A45" w:rsidTr="006F3A45">
        <w:trPr>
          <w:tblCellSpacing w:w="15" w:type="dxa"/>
          <w:jc w:val="center"/>
        </w:trPr>
        <w:tc>
          <w:tcPr>
            <w:tcW w:w="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1983</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349 254</w:t>
            </w:r>
          </w:p>
        </w:tc>
        <w:tc>
          <w:tcPr>
            <w:tcW w:w="12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671 207</w:t>
            </w:r>
          </w:p>
        </w:tc>
        <w:tc>
          <w:tcPr>
            <w:tcW w:w="11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54 964</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1 075 547</w:t>
            </w:r>
          </w:p>
        </w:tc>
      </w:tr>
      <w:tr w:rsidR="006F3A45" w:rsidRPr="006F3A45" w:rsidTr="006F3A45">
        <w:trPr>
          <w:tblCellSpacing w:w="15" w:type="dxa"/>
          <w:jc w:val="center"/>
        </w:trPr>
        <w:tc>
          <w:tcPr>
            <w:tcW w:w="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1985</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337 204</w:t>
            </w:r>
          </w:p>
        </w:tc>
        <w:tc>
          <w:tcPr>
            <w:tcW w:w="12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835 273</w:t>
            </w:r>
          </w:p>
        </w:tc>
        <w:tc>
          <w:tcPr>
            <w:tcW w:w="11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83 411</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1 255 888</w:t>
            </w:r>
          </w:p>
        </w:tc>
      </w:tr>
      <w:tr w:rsidR="006F3A45" w:rsidRPr="006F3A45" w:rsidTr="006F3A45">
        <w:trPr>
          <w:tblCellSpacing w:w="15" w:type="dxa"/>
          <w:jc w:val="center"/>
        </w:trPr>
        <w:tc>
          <w:tcPr>
            <w:tcW w:w="6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1987</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433 353</w:t>
            </w:r>
          </w:p>
        </w:tc>
        <w:tc>
          <w:tcPr>
            <w:tcW w:w="125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1 021 995</w:t>
            </w:r>
          </w:p>
        </w:tc>
        <w:tc>
          <w:tcPr>
            <w:tcW w:w="11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9 493</w:t>
            </w:r>
          </w:p>
        </w:tc>
        <w:tc>
          <w:tcPr>
            <w:tcW w:w="1000" w:type="pct"/>
            <w:vAlign w:val="center"/>
            <w:hideMark/>
          </w:tcPr>
          <w:p w:rsidR="006F3A45" w:rsidRPr="006F3A45" w:rsidRDefault="006F3A45" w:rsidP="00E86D6B">
            <w:pPr>
              <w:ind w:right="49"/>
              <w:jc w:val="center"/>
              <w:rPr>
                <w:lang w:val="es-MX" w:eastAsia="es-MX"/>
              </w:rPr>
            </w:pPr>
            <w:r w:rsidRPr="006F3A45">
              <w:rPr>
                <w:sz w:val="22"/>
                <w:szCs w:val="22"/>
                <w:lang w:val="es-MX" w:eastAsia="es-MX"/>
              </w:rPr>
              <w:t>1 464 841</w:t>
            </w:r>
          </w:p>
        </w:tc>
      </w:tr>
      <w:tr w:rsidR="006F3A45" w:rsidRPr="006F3A45" w:rsidTr="006F3A45">
        <w:trPr>
          <w:tblCellSpacing w:w="15" w:type="dxa"/>
          <w:jc w:val="center"/>
        </w:trPr>
        <w:tc>
          <w:tcPr>
            <w:tcW w:w="0" w:type="auto"/>
            <w:gridSpan w:val="5"/>
            <w:vAlign w:val="center"/>
            <w:hideMark/>
          </w:tcPr>
          <w:p w:rsidR="006F3A45" w:rsidRPr="006F3A45" w:rsidRDefault="00B46399" w:rsidP="00E86D6B">
            <w:pPr>
              <w:ind w:right="49"/>
              <w:jc w:val="both"/>
              <w:rPr>
                <w:lang w:val="es-MX" w:eastAsia="es-MX"/>
              </w:rPr>
            </w:pPr>
            <w:r w:rsidRPr="00B46399">
              <w:rPr>
                <w:lang w:val="es-MX" w:eastAsia="es-MX"/>
              </w:rPr>
              <w:pict>
                <v:rect id="_x0000_i1030" style="width:0;height:1.5pt" o:hralign="center" o:hrstd="t" o:hrnoshade="t" o:hr="t" fillcolor="#a0a0a0" stroked="f"/>
              </w:pict>
            </w:r>
          </w:p>
        </w:tc>
      </w:tr>
    </w:tbl>
    <w:p w:rsidR="006F3A45" w:rsidRPr="006F3A45" w:rsidRDefault="006F3A45" w:rsidP="00E86D6B">
      <w:pPr>
        <w:shd w:val="clear" w:color="auto" w:fill="FFFFFF"/>
        <w:spacing w:before="251" w:after="251"/>
        <w:ind w:right="49"/>
        <w:jc w:val="both"/>
        <w:rPr>
          <w:rFonts w:ascii="Verdana" w:hAnsi="Verdana"/>
          <w:color w:val="000000"/>
          <w:sz w:val="22"/>
          <w:szCs w:val="22"/>
          <w:lang w:val="es-MX" w:eastAsia="es-MX"/>
        </w:rPr>
      </w:pPr>
      <w:r w:rsidRPr="006F3A45">
        <w:rPr>
          <w:rFonts w:ascii="Verdana" w:hAnsi="Verdana"/>
          <w:color w:val="000000"/>
          <w:sz w:val="22"/>
          <w:szCs w:val="22"/>
          <w:lang w:val="es-MX" w:eastAsia="es-MX"/>
        </w:rPr>
        <w:t> </w:t>
      </w:r>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Para el aprovechamiento de los recursos de la zona económica exclusiva y de las cuotas de captura en aguas de otros países, se han creado empresas de conversión, estableciéndose acuerdos con los siguientes países: España, Japón, Estados Unidos, Cuba, Francia, Italia, Corea y Panamá. Una de las principales finalidades de estos programas es el desarrollo de la pesca de altura, capacitando personal e investigando las existencias de recursos.</w:t>
      </w:r>
      <w:bookmarkStart w:id="18" w:name="ID1003"/>
      <w:bookmarkEnd w:id="18"/>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También dentro del Programa de Desarrollo Pesquero, se han realizado una serie de acciones en materia de acuicultura. La mayor parte de esta producción está formada por especies dedicadas a reforzar la producción de alimento; este programa cuenta con 53 piscifactorías (centros acuícolas), 6 granjas comerciales y 4 laboratorios ostrícolas y de abulón, así como granjas para la cría de camarón, y 1 371 unidades de producción acuícola distribuidas en ambos litorales y en estados del interior.</w:t>
      </w:r>
      <w:bookmarkStart w:id="19" w:name="ID1006"/>
      <w:bookmarkEnd w:id="19"/>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Otra acción importante ha sido la racionalización y optimización de la flota existente dentro de programas de construcción, mantenimiento y mejoramiento de los barcos. Esta flota está formada por 2 344 camaroneros, 87 atuneros, 98 sardineros-</w:t>
      </w:r>
      <w:proofErr w:type="spellStart"/>
      <w:r w:rsidRPr="006F3A45">
        <w:rPr>
          <w:rFonts w:ascii="Verdana" w:hAnsi="Verdana"/>
          <w:color w:val="000000"/>
          <w:sz w:val="25"/>
          <w:szCs w:val="25"/>
          <w:lang w:val="es-MX" w:eastAsia="es-MX"/>
        </w:rPr>
        <w:t>anchoveteros</w:t>
      </w:r>
      <w:proofErr w:type="spellEnd"/>
      <w:r w:rsidRPr="006F3A45">
        <w:rPr>
          <w:rFonts w:ascii="Verdana" w:hAnsi="Verdana"/>
          <w:color w:val="000000"/>
          <w:sz w:val="25"/>
          <w:szCs w:val="25"/>
          <w:lang w:val="es-MX" w:eastAsia="es-MX"/>
        </w:rPr>
        <w:t xml:space="preserve">, 772 de escama, y 70 806 embarcaciones </w:t>
      </w:r>
      <w:proofErr w:type="spellStart"/>
      <w:r w:rsidRPr="006F3A45">
        <w:rPr>
          <w:rFonts w:ascii="Verdana" w:hAnsi="Verdana"/>
          <w:color w:val="000000"/>
          <w:sz w:val="25"/>
          <w:szCs w:val="25"/>
          <w:lang w:val="es-MX" w:eastAsia="es-MX"/>
        </w:rPr>
        <w:t>escameras</w:t>
      </w:r>
      <w:proofErr w:type="spellEnd"/>
      <w:r w:rsidRPr="006F3A45">
        <w:rPr>
          <w:rFonts w:ascii="Verdana" w:hAnsi="Verdana"/>
          <w:color w:val="000000"/>
          <w:sz w:val="25"/>
          <w:szCs w:val="25"/>
          <w:lang w:val="es-MX" w:eastAsia="es-MX"/>
        </w:rPr>
        <w:t xml:space="preserve"> menores, haciendo un total de 74 107 para 1994.</w:t>
      </w:r>
      <w:bookmarkStart w:id="20" w:name="ID1009"/>
      <w:bookmarkEnd w:id="20"/>
    </w:p>
    <w:p w:rsidR="006F3A45" w:rsidRPr="006F3A45" w:rsidRDefault="006F3A45" w:rsidP="00E86D6B">
      <w:pPr>
        <w:shd w:val="clear" w:color="auto" w:fill="FFFFFF"/>
        <w:ind w:right="49"/>
        <w:jc w:val="center"/>
        <w:rPr>
          <w:rFonts w:ascii="Verdana" w:hAnsi="Verdana"/>
          <w:color w:val="000000"/>
          <w:sz w:val="25"/>
          <w:szCs w:val="25"/>
          <w:lang w:val="es-MX" w:eastAsia="es-MX"/>
        </w:rPr>
      </w:pPr>
      <w:r>
        <w:rPr>
          <w:rFonts w:ascii="Verdana" w:hAnsi="Verdana"/>
          <w:noProof/>
          <w:color w:val="000000"/>
          <w:sz w:val="25"/>
          <w:szCs w:val="25"/>
          <w:lang w:val="es-MX" w:eastAsia="es-MX"/>
        </w:rPr>
        <w:lastRenderedPageBreak/>
        <w:drawing>
          <wp:inline distT="0" distB="0" distL="0" distR="0">
            <wp:extent cx="6539230" cy="3721100"/>
            <wp:effectExtent l="19050" t="0" r="0" b="0"/>
            <wp:docPr id="28" name="Imagen 28" descr="http://bibliotecadigital.ilce.edu.mx/sites/ciencia/volumen2/ciencia3/081/imgs/opes0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bibliotecadigital.ilce.edu.mx/sites/ciencia/volumen2/ciencia3/081/imgs/opes043.gif"/>
                    <pic:cNvPicPr>
                      <a:picLocks noChangeAspect="1" noChangeArrowheads="1"/>
                    </pic:cNvPicPr>
                  </pic:nvPicPr>
                  <pic:blipFill>
                    <a:blip r:embed="rId56" cstate="print"/>
                    <a:srcRect/>
                    <a:stretch>
                      <a:fillRect/>
                    </a:stretch>
                  </pic:blipFill>
                  <pic:spPr bwMode="auto">
                    <a:xfrm>
                      <a:off x="0" y="0"/>
                      <a:ext cx="6539230" cy="3721100"/>
                    </a:xfrm>
                    <a:prstGeom prst="rect">
                      <a:avLst/>
                    </a:prstGeom>
                    <a:noFill/>
                    <a:ln w="9525">
                      <a:noFill/>
                      <a:miter lim="800000"/>
                      <a:headEnd/>
                      <a:tailEnd/>
                    </a:ln>
                  </pic:spPr>
                </pic:pic>
              </a:graphicData>
            </a:graphic>
          </wp:inline>
        </w:drawing>
      </w:r>
    </w:p>
    <w:p w:rsidR="0081696C" w:rsidRPr="00662D50" w:rsidRDefault="006F3A45" w:rsidP="00662D50">
      <w:pPr>
        <w:shd w:val="clear" w:color="auto" w:fill="FFFFFF"/>
        <w:spacing w:after="240" w:line="268" w:lineRule="atLeast"/>
        <w:ind w:right="49"/>
        <w:jc w:val="center"/>
        <w:rPr>
          <w:rFonts w:ascii="Verdana" w:hAnsi="Verdana"/>
          <w:b/>
          <w:bCs/>
          <w:color w:val="000000"/>
          <w:sz w:val="18"/>
          <w:szCs w:val="18"/>
          <w:lang w:val="es-MX" w:eastAsia="es-MX"/>
        </w:rPr>
      </w:pPr>
      <w:r w:rsidRPr="006F3A45">
        <w:rPr>
          <w:rFonts w:ascii="Verdana" w:hAnsi="Verdana"/>
          <w:b/>
          <w:bCs/>
          <w:color w:val="000000"/>
          <w:sz w:val="18"/>
          <w:szCs w:val="18"/>
          <w:lang w:val="es-MX" w:eastAsia="es-MX"/>
        </w:rPr>
        <w:t>Figura 8.</w:t>
      </w:r>
      <w:r w:rsidRPr="006F3A45">
        <w:rPr>
          <w:rFonts w:ascii="Verdana" w:hAnsi="Verdana"/>
          <w:b/>
          <w:bCs/>
          <w:color w:val="000000"/>
          <w:sz w:val="18"/>
          <w:lang w:val="es-MX" w:eastAsia="es-MX"/>
        </w:rPr>
        <w:t> </w:t>
      </w:r>
      <w:r w:rsidRPr="006F3A45">
        <w:rPr>
          <w:rFonts w:ascii="Verdana" w:hAnsi="Verdana"/>
          <w:b/>
          <w:bCs/>
          <w:i/>
          <w:iCs/>
          <w:color w:val="000000"/>
          <w:sz w:val="18"/>
          <w:szCs w:val="18"/>
          <w:lang w:val="es-MX" w:eastAsia="es-MX"/>
        </w:rPr>
        <w:t>Distribución de las especies marinas que se capturan en México.</w:t>
      </w:r>
      <w:r w:rsidRPr="006F3A45">
        <w:rPr>
          <w:rFonts w:ascii="Verdana" w:hAnsi="Verdana"/>
          <w:b/>
          <w:bCs/>
          <w:i/>
          <w:iCs/>
          <w:color w:val="000000"/>
          <w:sz w:val="18"/>
          <w:szCs w:val="18"/>
          <w:lang w:val="es-MX" w:eastAsia="es-MX"/>
        </w:rPr>
        <w:br/>
      </w:r>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En cuanto al equipo y artes de pesca, aunque todavía se importa una cantidad considerable, se hacen esfuerzos por crear empresas nacionales que los construyan; como, por ejemplo, Empresa Productora Nacional de Redes, con la participación mayoritaria del Gobierno Federal a través de Productos Pesqueros Mexicanos</w:t>
      </w:r>
      <w:r w:rsidRPr="006F3A45">
        <w:rPr>
          <w:rFonts w:ascii="Verdana" w:hAnsi="Verdana"/>
          <w:color w:val="000000"/>
          <w:sz w:val="25"/>
          <w:lang w:val="es-MX" w:eastAsia="es-MX"/>
        </w:rPr>
        <w:t> </w:t>
      </w:r>
      <w:r w:rsidRPr="006F3A45">
        <w:rPr>
          <w:rFonts w:ascii="Courier New" w:hAnsi="Courier New" w:cs="Courier New"/>
          <w:color w:val="000000"/>
          <w:sz w:val="20"/>
          <w:lang w:val="es-MX" w:eastAsia="es-MX"/>
        </w:rPr>
        <w:t>(PPM)</w:t>
      </w:r>
      <w:r w:rsidRPr="006F3A45">
        <w:rPr>
          <w:rFonts w:ascii="Verdana" w:hAnsi="Verdana"/>
          <w:color w:val="000000"/>
          <w:sz w:val="25"/>
          <w:lang w:val="es-MX" w:eastAsia="es-MX"/>
        </w:rPr>
        <w:t> </w:t>
      </w:r>
      <w:r w:rsidRPr="006F3A45">
        <w:rPr>
          <w:rFonts w:ascii="Verdana" w:hAnsi="Verdana"/>
          <w:color w:val="000000"/>
          <w:sz w:val="25"/>
          <w:szCs w:val="25"/>
          <w:lang w:val="es-MX" w:eastAsia="es-MX"/>
        </w:rPr>
        <w:t>y del Banco Pesquero, en coinversión con empresas japonesas.</w:t>
      </w:r>
      <w:bookmarkStart w:id="21" w:name="ID1031"/>
      <w:bookmarkEnd w:id="21"/>
    </w:p>
    <w:p w:rsidR="006F3A45" w:rsidRP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El desarrollo integral de la actividad pesquera implica la óptima operación de la flota, para lo cual es indispensable tener instalaciones portuarias suficientes y adecuadas y, de ser posible, puertos y terminales pesqueras.</w:t>
      </w:r>
      <w:bookmarkStart w:id="22" w:name="ID1034"/>
      <w:bookmarkEnd w:id="22"/>
    </w:p>
    <w:p w:rsidR="006F3A45" w:rsidRDefault="006F3A45" w:rsidP="00E86D6B">
      <w:pPr>
        <w:shd w:val="clear" w:color="auto" w:fill="FFFFFF"/>
        <w:spacing w:before="251" w:after="251"/>
        <w:ind w:right="49"/>
        <w:jc w:val="both"/>
        <w:rPr>
          <w:rFonts w:ascii="Verdana" w:hAnsi="Verdana"/>
          <w:color w:val="000000"/>
          <w:sz w:val="25"/>
          <w:szCs w:val="25"/>
          <w:lang w:val="es-MX" w:eastAsia="es-MX"/>
        </w:rPr>
      </w:pPr>
      <w:r w:rsidRPr="006F3A45">
        <w:rPr>
          <w:rFonts w:ascii="Verdana" w:hAnsi="Verdana"/>
          <w:color w:val="000000"/>
          <w:sz w:val="25"/>
          <w:szCs w:val="25"/>
          <w:lang w:val="es-MX" w:eastAsia="es-MX"/>
        </w:rPr>
        <w:t xml:space="preserve">México cuenta con puertos bien equipados como los de Tampico, Veracruz y Progreso en el golfo de México, y los de Salina Cruz, Mazatlán, Guaymas, </w:t>
      </w:r>
      <w:proofErr w:type="spellStart"/>
      <w:r w:rsidRPr="006F3A45">
        <w:rPr>
          <w:rFonts w:ascii="Verdana" w:hAnsi="Verdana"/>
          <w:color w:val="000000"/>
          <w:sz w:val="25"/>
          <w:szCs w:val="25"/>
          <w:lang w:val="es-MX" w:eastAsia="es-MX"/>
        </w:rPr>
        <w:t>Topolobampo</w:t>
      </w:r>
      <w:proofErr w:type="spellEnd"/>
      <w:r w:rsidRPr="006F3A45">
        <w:rPr>
          <w:rFonts w:ascii="Verdana" w:hAnsi="Verdana"/>
          <w:color w:val="000000"/>
          <w:sz w:val="25"/>
          <w:szCs w:val="25"/>
          <w:lang w:val="es-MX" w:eastAsia="es-MX"/>
        </w:rPr>
        <w:t xml:space="preserve"> y Ensenada en el Pacífico, y puertos pesqueros como el Puerto Piloto Pesquero de Alvarado. Actualmente se han adecuado y modernizado las instalaciones portuarias y pesqueras en otros puntos del país.</w:t>
      </w:r>
      <w:bookmarkStart w:id="23" w:name="ID1037"/>
      <w:bookmarkEnd w:id="23"/>
    </w:p>
    <w:p w:rsidR="00E41419" w:rsidRDefault="00E41419">
      <w:pPr>
        <w:spacing w:after="200" w:line="276" w:lineRule="auto"/>
        <w:rPr>
          <w:rFonts w:ascii="Verdana" w:hAnsi="Verdana"/>
          <w:color w:val="000000"/>
          <w:sz w:val="25"/>
          <w:szCs w:val="25"/>
          <w:lang w:val="es-MX" w:eastAsia="es-MX"/>
        </w:rPr>
      </w:pPr>
      <w:r>
        <w:rPr>
          <w:rFonts w:ascii="Verdana" w:hAnsi="Verdana"/>
          <w:color w:val="000000"/>
          <w:sz w:val="25"/>
          <w:szCs w:val="25"/>
          <w:lang w:val="es-MX" w:eastAsia="es-MX"/>
        </w:rPr>
        <w:br w:type="page"/>
      </w:r>
    </w:p>
    <w:p w:rsidR="00662D50" w:rsidRDefault="00662D50" w:rsidP="00E86D6B">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lastRenderedPageBreak/>
        <w:t>Consumo de productos de la pesca en México</w:t>
      </w:r>
    </w:p>
    <w:p w:rsidR="00D924AC" w:rsidRDefault="00D924AC" w:rsidP="00E86D6B">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t xml:space="preserve">Fuente: </w:t>
      </w:r>
      <w:r>
        <w:rPr>
          <w:rFonts w:ascii="Arial" w:hAnsi="Arial" w:cs="Arial"/>
          <w:color w:val="000000"/>
          <w:sz w:val="18"/>
          <w:szCs w:val="18"/>
          <w:shd w:val="clear" w:color="auto" w:fill="FFFFFF"/>
        </w:rPr>
        <w:t>SAGARPA. CONAPESCA. Anuario Estadístico de Acuacultura y Pesca (varios años).</w:t>
      </w:r>
    </w:p>
    <w:p w:rsidR="0063419E" w:rsidRDefault="0063419E" w:rsidP="00E86D6B">
      <w:pPr>
        <w:shd w:val="clear" w:color="auto" w:fill="FFFFFF"/>
        <w:spacing w:before="251" w:after="251"/>
        <w:ind w:right="49"/>
        <w:jc w:val="both"/>
        <w:rPr>
          <w:rFonts w:ascii="Verdana" w:hAnsi="Verdana"/>
          <w:color w:val="000000"/>
          <w:sz w:val="25"/>
          <w:szCs w:val="25"/>
          <w:lang w:val="es-MX" w:eastAsia="es-MX"/>
        </w:rPr>
      </w:pPr>
    </w:p>
    <w:p w:rsidR="00184E1E" w:rsidRDefault="004C6119" w:rsidP="00E86D6B">
      <w:pPr>
        <w:shd w:val="clear" w:color="auto" w:fill="FFFFFF"/>
        <w:spacing w:before="251" w:after="251"/>
        <w:ind w:right="49"/>
        <w:jc w:val="both"/>
        <w:rPr>
          <w:rFonts w:ascii="Verdana" w:hAnsi="Verdana"/>
          <w:color w:val="000000"/>
          <w:sz w:val="25"/>
          <w:szCs w:val="25"/>
          <w:lang w:val="es-MX" w:eastAsia="es-MX"/>
        </w:rPr>
      </w:pPr>
      <w:r>
        <w:rPr>
          <w:rFonts w:ascii="Verdana" w:hAnsi="Verdana"/>
          <w:noProof/>
          <w:color w:val="000000"/>
          <w:sz w:val="25"/>
          <w:szCs w:val="25"/>
          <w:lang w:val="es-MX" w:eastAsia="es-MX"/>
        </w:rPr>
        <w:drawing>
          <wp:inline distT="0" distB="0" distL="0" distR="0">
            <wp:extent cx="5614035" cy="1754505"/>
            <wp:effectExtent l="19050" t="0" r="571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7" cstate="print"/>
                    <a:srcRect/>
                    <a:stretch>
                      <a:fillRect/>
                    </a:stretch>
                  </pic:blipFill>
                  <pic:spPr bwMode="auto">
                    <a:xfrm>
                      <a:off x="0" y="0"/>
                      <a:ext cx="5614035" cy="1754505"/>
                    </a:xfrm>
                    <a:prstGeom prst="rect">
                      <a:avLst/>
                    </a:prstGeom>
                    <a:noFill/>
                    <a:ln w="9525">
                      <a:noFill/>
                      <a:miter lim="800000"/>
                      <a:headEnd/>
                      <a:tailEnd/>
                    </a:ln>
                  </pic:spPr>
                </pic:pic>
              </a:graphicData>
            </a:graphic>
          </wp:inline>
        </w:drawing>
      </w:r>
    </w:p>
    <w:p w:rsidR="004C6119" w:rsidRDefault="004C6119" w:rsidP="00E86D6B">
      <w:pPr>
        <w:shd w:val="clear" w:color="auto" w:fill="FFFFFF"/>
        <w:spacing w:before="251" w:after="251"/>
        <w:ind w:right="49"/>
        <w:jc w:val="both"/>
        <w:rPr>
          <w:rFonts w:ascii="Verdana" w:hAnsi="Verdana"/>
          <w:color w:val="000000"/>
          <w:sz w:val="25"/>
          <w:szCs w:val="25"/>
          <w:lang w:val="es-MX" w:eastAsia="es-MX"/>
        </w:rPr>
      </w:pPr>
      <w:r>
        <w:rPr>
          <w:rFonts w:ascii="Verdana" w:hAnsi="Verdana"/>
          <w:noProof/>
          <w:color w:val="000000"/>
          <w:sz w:val="25"/>
          <w:szCs w:val="25"/>
          <w:lang w:val="es-MX" w:eastAsia="es-MX"/>
        </w:rPr>
        <w:drawing>
          <wp:inline distT="0" distB="0" distL="0" distR="0">
            <wp:extent cx="3032494" cy="1145635"/>
            <wp:effectExtent l="19050" t="0" r="0" b="0"/>
            <wp:docPr id="3"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cstate="print"/>
                    <a:srcRect/>
                    <a:stretch>
                      <a:fillRect/>
                    </a:stretch>
                  </pic:blipFill>
                  <pic:spPr bwMode="auto">
                    <a:xfrm>
                      <a:off x="0" y="0"/>
                      <a:ext cx="3036861" cy="1147285"/>
                    </a:xfrm>
                    <a:prstGeom prst="rect">
                      <a:avLst/>
                    </a:prstGeom>
                    <a:noFill/>
                    <a:ln w="9525">
                      <a:noFill/>
                      <a:miter lim="800000"/>
                      <a:headEnd/>
                      <a:tailEnd/>
                    </a:ln>
                  </pic:spPr>
                </pic:pic>
              </a:graphicData>
            </a:graphic>
          </wp:inline>
        </w:drawing>
      </w:r>
    </w:p>
    <w:p w:rsidR="00184E1E" w:rsidRDefault="00184E1E" w:rsidP="00E86D6B">
      <w:pPr>
        <w:shd w:val="clear" w:color="auto" w:fill="FFFFFF"/>
        <w:spacing w:before="251" w:after="251"/>
        <w:ind w:right="49"/>
        <w:jc w:val="both"/>
        <w:rPr>
          <w:rFonts w:ascii="Verdana" w:hAnsi="Verdana"/>
          <w:color w:val="000000"/>
          <w:sz w:val="25"/>
          <w:szCs w:val="25"/>
          <w:lang w:val="es-MX" w:eastAsia="es-MX"/>
        </w:rPr>
      </w:pPr>
    </w:p>
    <w:tbl>
      <w:tblPr>
        <w:tblW w:w="6780" w:type="dxa"/>
        <w:tblCellMar>
          <w:left w:w="0" w:type="dxa"/>
          <w:right w:w="0" w:type="dxa"/>
        </w:tblCellMar>
        <w:tblLook w:val="04A0"/>
      </w:tblPr>
      <w:tblGrid>
        <w:gridCol w:w="1172"/>
        <w:gridCol w:w="1819"/>
        <w:gridCol w:w="1819"/>
        <w:gridCol w:w="1970"/>
      </w:tblGrid>
      <w:tr w:rsidR="00184E1E" w:rsidRPr="00184E1E" w:rsidTr="004C6119">
        <w:trPr>
          <w:trHeight w:val="93"/>
        </w:trPr>
        <w:tc>
          <w:tcPr>
            <w:tcW w:w="6780" w:type="dxa"/>
            <w:gridSpan w:val="4"/>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 xml:space="preserve">MEXICO CONSUMO PERCAPITA DE  PRODUCTOS PESQUEROS (KG/HAB) </w:t>
            </w:r>
          </w:p>
        </w:tc>
      </w:tr>
      <w:tr w:rsidR="00184E1E" w:rsidRPr="00184E1E" w:rsidTr="004C6119">
        <w:trPr>
          <w:trHeight w:val="175"/>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AÑO</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CONSUMO PERCAPTA KG/HAB TOTAL</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 xml:space="preserve">CONSUMO PERCAPTA KG/HAB DIRECTO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CONSUMO PERCAPTA KG/HAB INDIRECTO</w:t>
            </w:r>
            <w:r w:rsidRPr="00184E1E">
              <w:rPr>
                <w:rFonts w:ascii="Verdana" w:hAnsi="Verdana"/>
                <w:color w:val="000000"/>
                <w:sz w:val="25"/>
                <w:szCs w:val="25"/>
                <w:lang w:val="es-MX" w:eastAsia="es-MX"/>
              </w:rPr>
              <w:t xml:space="preserve">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1994</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15.33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10.07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5.26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1995</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12.63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9.08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3.55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lastRenderedPageBreak/>
              <w:t>1996</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11.47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9.01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2.46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1997</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12.97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9.56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3.41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1998</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10.68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8.21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2.47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1999</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11.15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7.97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3.18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2000</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12.46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8.16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4.3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2001</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11.06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7.16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3.9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2002</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11.54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8.31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3.23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2003</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11.98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9.16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2.82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2004</w:t>
            </w:r>
            <w:r w:rsidRPr="00184E1E">
              <w:rPr>
                <w:rFonts w:ascii="Verdana" w:hAnsi="Verdana"/>
                <w:color w:val="000000"/>
                <w:sz w:val="25"/>
                <w:szCs w:val="25"/>
                <w:lang w:val="es-MX" w:eastAsia="es-MX"/>
              </w:rPr>
              <w:t xml:space="preserve">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12.87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10.15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2.72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 xml:space="preserve">2005 </w:t>
            </w:r>
            <w:r w:rsidRPr="00184E1E">
              <w:rPr>
                <w:rFonts w:ascii="Verdana" w:hAnsi="Verdana"/>
                <w:b/>
                <w:bCs/>
                <w:color w:val="000000"/>
                <w:sz w:val="25"/>
                <w:szCs w:val="25"/>
                <w:vertAlign w:val="superscript"/>
                <w:lang w:val="es-MX" w:eastAsia="es-MX"/>
              </w:rPr>
              <w:t>P</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14.5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10.14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4.38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2006</w:t>
            </w:r>
            <w:r w:rsidRPr="00184E1E">
              <w:rPr>
                <w:rFonts w:ascii="Verdana" w:hAnsi="Verdana"/>
                <w:b/>
                <w:bCs/>
                <w:color w:val="000000"/>
                <w:sz w:val="25"/>
                <w:szCs w:val="25"/>
                <w:vertAlign w:val="superscript"/>
                <w:lang w:val="es-MX" w:eastAsia="es-MX"/>
              </w:rPr>
              <w:t xml:space="preserve">P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12.9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10.04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2.90 </w:t>
            </w:r>
          </w:p>
        </w:tc>
      </w:tr>
      <w:tr w:rsidR="00184E1E" w:rsidRPr="00184E1E" w:rsidTr="004C6119">
        <w:trPr>
          <w:trHeight w:val="70"/>
        </w:trPr>
        <w:tc>
          <w:tcPr>
            <w:tcW w:w="11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b/>
                <w:bCs/>
                <w:color w:val="000000"/>
                <w:sz w:val="25"/>
                <w:szCs w:val="25"/>
                <w:lang w:val="es-MX" w:eastAsia="es-MX"/>
              </w:rPr>
              <w:t>2007</w:t>
            </w:r>
            <w:r w:rsidRPr="00184E1E">
              <w:rPr>
                <w:rFonts w:ascii="Verdana" w:hAnsi="Verdana"/>
                <w:b/>
                <w:bCs/>
                <w:color w:val="000000"/>
                <w:sz w:val="25"/>
                <w:szCs w:val="25"/>
                <w:vertAlign w:val="superscript"/>
                <w:lang w:val="es-MX" w:eastAsia="es-MX"/>
              </w:rPr>
              <w:t>E</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13.2    </w:t>
            </w:r>
          </w:p>
        </w:tc>
        <w:tc>
          <w:tcPr>
            <w:tcW w:w="18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10.42 </w:t>
            </w:r>
          </w:p>
        </w:tc>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rsidR="00000000" w:rsidRPr="00184E1E" w:rsidRDefault="00184E1E" w:rsidP="00184E1E">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t xml:space="preserve">2.75 </w:t>
            </w:r>
          </w:p>
        </w:tc>
      </w:tr>
    </w:tbl>
    <w:p w:rsidR="00662D50" w:rsidRDefault="00662D50" w:rsidP="00E86D6B">
      <w:pPr>
        <w:shd w:val="clear" w:color="auto" w:fill="FFFFFF"/>
        <w:spacing w:before="251" w:after="251"/>
        <w:ind w:right="49"/>
        <w:jc w:val="both"/>
        <w:rPr>
          <w:rFonts w:ascii="Verdana" w:hAnsi="Verdana"/>
          <w:color w:val="000000"/>
          <w:sz w:val="25"/>
          <w:szCs w:val="25"/>
          <w:lang w:val="es-MX" w:eastAsia="es-MX"/>
        </w:rPr>
      </w:pPr>
    </w:p>
    <w:p w:rsidR="00184E1E" w:rsidRDefault="00184E1E" w:rsidP="00E86D6B">
      <w:pPr>
        <w:shd w:val="clear" w:color="auto" w:fill="FFFFFF"/>
        <w:spacing w:before="251" w:after="251"/>
        <w:ind w:right="49"/>
        <w:jc w:val="both"/>
        <w:rPr>
          <w:rFonts w:ascii="Verdana" w:hAnsi="Verdana"/>
          <w:color w:val="000000"/>
          <w:sz w:val="25"/>
          <w:szCs w:val="25"/>
          <w:lang w:val="es-MX" w:eastAsia="es-MX"/>
        </w:rPr>
      </w:pPr>
    </w:p>
    <w:p w:rsidR="00662D50" w:rsidRDefault="00184E1E" w:rsidP="00E86D6B">
      <w:pPr>
        <w:shd w:val="clear" w:color="auto" w:fill="FFFFFF"/>
        <w:spacing w:before="251" w:after="251"/>
        <w:ind w:right="49"/>
        <w:jc w:val="both"/>
        <w:rPr>
          <w:rFonts w:ascii="Verdana" w:hAnsi="Verdana"/>
          <w:color w:val="000000"/>
          <w:sz w:val="25"/>
          <w:szCs w:val="25"/>
          <w:lang w:val="es-MX" w:eastAsia="es-MX"/>
        </w:rPr>
      </w:pPr>
      <w:r w:rsidRPr="00184E1E">
        <w:rPr>
          <w:rFonts w:ascii="Verdana" w:hAnsi="Verdana"/>
          <w:color w:val="000000"/>
          <w:sz w:val="25"/>
          <w:szCs w:val="25"/>
          <w:lang w:val="es-MX" w:eastAsia="es-MX"/>
        </w:rPr>
        <w:drawing>
          <wp:inline distT="0" distB="0" distL="0" distR="0">
            <wp:extent cx="5612130" cy="3163373"/>
            <wp:effectExtent l="19050" t="0" r="762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9" cstate="print"/>
                    <a:srcRect/>
                    <a:stretch>
                      <a:fillRect/>
                    </a:stretch>
                  </pic:blipFill>
                  <pic:spPr bwMode="auto">
                    <a:xfrm>
                      <a:off x="0" y="0"/>
                      <a:ext cx="5612130" cy="3163373"/>
                    </a:xfrm>
                    <a:prstGeom prst="rect">
                      <a:avLst/>
                    </a:prstGeom>
                    <a:noFill/>
                    <a:ln w="9525">
                      <a:noFill/>
                      <a:miter lim="800000"/>
                      <a:headEnd/>
                      <a:tailEnd/>
                    </a:ln>
                  </pic:spPr>
                </pic:pic>
              </a:graphicData>
            </a:graphic>
          </wp:inline>
        </w:drawing>
      </w:r>
    </w:p>
    <w:p w:rsidR="00E41419" w:rsidRDefault="00E41419">
      <w:pPr>
        <w:spacing w:after="200" w:line="276" w:lineRule="auto"/>
        <w:rPr>
          <w:rFonts w:ascii="Verdana" w:hAnsi="Verdana"/>
          <w:color w:val="000000"/>
          <w:sz w:val="25"/>
          <w:szCs w:val="25"/>
          <w:lang w:val="es-MX" w:eastAsia="es-MX"/>
        </w:rPr>
      </w:pPr>
      <w:r>
        <w:rPr>
          <w:rFonts w:ascii="Verdana" w:hAnsi="Verdana"/>
          <w:color w:val="000000"/>
          <w:sz w:val="25"/>
          <w:szCs w:val="25"/>
          <w:lang w:val="es-MX" w:eastAsia="es-MX"/>
        </w:rPr>
        <w:br w:type="page"/>
      </w:r>
    </w:p>
    <w:p w:rsidR="00D924AC" w:rsidRDefault="00D924AC" w:rsidP="00904CC8">
      <w:pPr>
        <w:shd w:val="clear" w:color="auto" w:fill="FFFFFF"/>
        <w:spacing w:before="251" w:after="251"/>
        <w:ind w:right="49"/>
        <w:jc w:val="center"/>
        <w:rPr>
          <w:rFonts w:ascii="Verdana" w:hAnsi="Verdana"/>
          <w:color w:val="000000"/>
          <w:sz w:val="25"/>
          <w:szCs w:val="25"/>
          <w:lang w:val="es-MX" w:eastAsia="es-MX"/>
        </w:rPr>
      </w:pPr>
      <w:r>
        <w:rPr>
          <w:rFonts w:ascii="Verdana" w:hAnsi="Verdana"/>
          <w:color w:val="000000"/>
          <w:sz w:val="25"/>
          <w:szCs w:val="25"/>
          <w:lang w:val="es-MX" w:eastAsia="es-MX"/>
        </w:rPr>
        <w:lastRenderedPageBreak/>
        <w:t>Destinos de la producción pesquera</w:t>
      </w:r>
    </w:p>
    <w:p w:rsidR="00904CC8" w:rsidRDefault="00F00C31" w:rsidP="00F00C31">
      <w:pPr>
        <w:shd w:val="clear" w:color="auto" w:fill="FFFFFF"/>
        <w:spacing w:before="251" w:after="251"/>
        <w:ind w:right="49"/>
        <w:jc w:val="both"/>
        <w:rPr>
          <w:rFonts w:ascii="Verdana" w:hAnsi="Verdana"/>
          <w:color w:val="000000"/>
          <w:sz w:val="25"/>
          <w:szCs w:val="25"/>
          <w:lang w:val="es-MX" w:eastAsia="es-MX"/>
        </w:rPr>
      </w:pPr>
      <w:r w:rsidRPr="00F00C31">
        <w:rPr>
          <w:rFonts w:ascii="Verdana" w:hAnsi="Verdana"/>
          <w:color w:val="000000"/>
          <w:sz w:val="25"/>
          <w:szCs w:val="25"/>
          <w:lang w:val="es-MX" w:eastAsia="es-MX"/>
        </w:rPr>
        <w:t xml:space="preserve">La comercialización de los productos procedentes de pesca marítima y la acuicultura se realiza en las centrales de abastos, almacenes de cadena e hipermercados, en algunos casos en puntos de venta por parte de las empresas productoras o plantas procesadoras. El mercado interno cuenta con centros de distribución principales: La Nueva Viga en el Distrito Federal; Irapuato, Guanajuato; León, Guanajuato; Monterrey, Nuevo León; Oaxaca, Oaxaca; Puebla, Puebla;  Tuxtla </w:t>
      </w:r>
      <w:proofErr w:type="spellStart"/>
      <w:r w:rsidRPr="00F00C31">
        <w:rPr>
          <w:rFonts w:ascii="Verdana" w:hAnsi="Verdana"/>
          <w:color w:val="000000"/>
          <w:sz w:val="25"/>
          <w:szCs w:val="25"/>
          <w:lang w:val="es-MX" w:eastAsia="es-MX"/>
        </w:rPr>
        <w:t>Gutierrez</w:t>
      </w:r>
      <w:proofErr w:type="spellEnd"/>
      <w:r w:rsidRPr="00F00C31">
        <w:rPr>
          <w:rFonts w:ascii="Verdana" w:hAnsi="Verdana"/>
          <w:color w:val="000000"/>
          <w:sz w:val="25"/>
          <w:szCs w:val="25"/>
          <w:lang w:val="es-MX" w:eastAsia="es-MX"/>
        </w:rPr>
        <w:t xml:space="preserve">, </w:t>
      </w:r>
      <w:r w:rsidR="00904CC8">
        <w:rPr>
          <w:rFonts w:ascii="Verdana" w:hAnsi="Verdana"/>
          <w:color w:val="000000"/>
          <w:sz w:val="25"/>
          <w:szCs w:val="25"/>
          <w:lang w:val="es-MX" w:eastAsia="es-MX"/>
        </w:rPr>
        <w:t xml:space="preserve">Chiapas; y Zapopan, Jalisco. </w:t>
      </w:r>
    </w:p>
    <w:p w:rsidR="00F00C31" w:rsidRPr="00F00C31" w:rsidRDefault="00F00C31" w:rsidP="00F00C31">
      <w:pPr>
        <w:shd w:val="clear" w:color="auto" w:fill="FFFFFF"/>
        <w:spacing w:before="251" w:after="251"/>
        <w:ind w:right="49"/>
        <w:jc w:val="both"/>
        <w:rPr>
          <w:rFonts w:ascii="Verdana" w:hAnsi="Verdana"/>
          <w:color w:val="000000"/>
          <w:sz w:val="25"/>
          <w:szCs w:val="25"/>
          <w:lang w:val="es-MX" w:eastAsia="es-MX"/>
        </w:rPr>
      </w:pPr>
      <w:r w:rsidRPr="00F00C31">
        <w:rPr>
          <w:rFonts w:ascii="Verdana" w:hAnsi="Verdana"/>
          <w:color w:val="000000"/>
          <w:sz w:val="25"/>
          <w:szCs w:val="25"/>
          <w:lang w:val="es-MX" w:eastAsia="es-MX"/>
        </w:rPr>
        <w:t xml:space="preserve">La cadena de comercialización de los productos marítimos varía de acuerdo al volumen de las producciones y la cercanía de los centros de producción a las ciudades y punto de embarque o salida de las exportaciones. Las empresas de mayor tamaño procesan sus productos (lo limpian en sala de tratamiento para eviscerar, filetear) y, generalmente a precios de mayoreo dependiendo del volumen comerciado, lo transportan a las ciudades más cercanas que presentan centros de acopio, plantas procesadoras, centrales de abastos, distribuidores mayoristas, cadena de supermercados y mercados, restaurantes especializados y puntos de venta que colocan las comercializadoras de pescado. </w:t>
      </w:r>
    </w:p>
    <w:p w:rsidR="00F00C31" w:rsidRPr="00F00C31" w:rsidRDefault="00F00C31" w:rsidP="00F00C31">
      <w:pPr>
        <w:shd w:val="clear" w:color="auto" w:fill="FFFFFF"/>
        <w:spacing w:before="251" w:after="251"/>
        <w:ind w:right="49"/>
        <w:jc w:val="both"/>
        <w:rPr>
          <w:rFonts w:ascii="Verdana" w:hAnsi="Verdana"/>
          <w:color w:val="000000"/>
          <w:sz w:val="25"/>
          <w:szCs w:val="25"/>
          <w:lang w:val="es-MX" w:eastAsia="es-MX"/>
        </w:rPr>
      </w:pPr>
      <w:r w:rsidRPr="00F00C31">
        <w:rPr>
          <w:rFonts w:ascii="Verdana" w:hAnsi="Verdana"/>
          <w:color w:val="000000"/>
          <w:sz w:val="25"/>
          <w:szCs w:val="25"/>
          <w:lang w:val="es-MX" w:eastAsia="es-MX"/>
        </w:rPr>
        <w:t xml:space="preserve">En el caso de la acuicultura, los mecanismos de comercialización varían de acuerdo al tamaño del productor. El productor de pequeña escala vende directamente en mercados locales, populares o </w:t>
      </w:r>
      <w:proofErr w:type="spellStart"/>
      <w:r w:rsidRPr="00F00C31">
        <w:rPr>
          <w:rFonts w:ascii="Verdana" w:hAnsi="Verdana"/>
          <w:color w:val="000000"/>
          <w:sz w:val="25"/>
          <w:szCs w:val="25"/>
          <w:lang w:val="es-MX" w:eastAsia="es-MX"/>
        </w:rPr>
        <w:t>tiánguis</w:t>
      </w:r>
      <w:proofErr w:type="spellEnd"/>
      <w:r w:rsidRPr="00F00C31">
        <w:rPr>
          <w:rFonts w:ascii="Verdana" w:hAnsi="Verdana"/>
          <w:color w:val="000000"/>
          <w:sz w:val="25"/>
          <w:szCs w:val="25"/>
          <w:lang w:val="es-MX" w:eastAsia="es-MX"/>
        </w:rPr>
        <w:t xml:space="preserve"> ó en expendios de las granjas acuícolas. Las cadenas de suministro a nivel rural  se orientan del productor al centro de venta, mientras que en el ámbito nacional en la comercialización a gran escala se introduce la figura del procesador y/o del intermediario. Las cadenas de intermediarios en el mercado interno son diferentes a las del mercado internacional, en éste último las empresas grandes, después de procesar sus propios productos, se encuentran con el </w:t>
      </w:r>
    </w:p>
    <w:p w:rsidR="00F00C31" w:rsidRPr="00F00C31" w:rsidRDefault="00F00C31" w:rsidP="00F00C31">
      <w:pPr>
        <w:shd w:val="clear" w:color="auto" w:fill="FFFFFF"/>
        <w:spacing w:before="251" w:after="251"/>
        <w:ind w:right="49"/>
        <w:jc w:val="both"/>
        <w:rPr>
          <w:rFonts w:ascii="Verdana" w:hAnsi="Verdana"/>
          <w:color w:val="000000"/>
          <w:sz w:val="25"/>
          <w:szCs w:val="25"/>
          <w:lang w:val="es-MX" w:eastAsia="es-MX"/>
        </w:rPr>
      </w:pPr>
      <w:proofErr w:type="spellStart"/>
      <w:r w:rsidRPr="00F00C31">
        <w:rPr>
          <w:rFonts w:ascii="Verdana" w:hAnsi="Verdana"/>
          <w:color w:val="000000"/>
          <w:sz w:val="25"/>
          <w:szCs w:val="25"/>
          <w:lang w:val="es-MX" w:eastAsia="es-MX"/>
        </w:rPr>
        <w:t>Broker</w:t>
      </w:r>
      <w:proofErr w:type="spellEnd"/>
      <w:r w:rsidRPr="00F00C31">
        <w:rPr>
          <w:rFonts w:ascii="Verdana" w:hAnsi="Verdana"/>
          <w:color w:val="000000"/>
          <w:sz w:val="25"/>
          <w:szCs w:val="25"/>
          <w:lang w:val="es-MX" w:eastAsia="es-MX"/>
        </w:rPr>
        <w:t xml:space="preserve"> del país del mercado de destino. Hay otras actividades conexas como la elaboración del alimento balanceado, la prestación de servicios financieros, de transporte y control de calidad, salud, servicios ambientales y de monitoreo que se  vinculan paralelamente a la cadena de producción, beneficiando a las comunidades locales  en cuanto a generación de empleos y otros negocios.</w:t>
      </w:r>
    </w:p>
    <w:p w:rsidR="00D924AC" w:rsidRDefault="00F00C31" w:rsidP="00F00C31">
      <w:pPr>
        <w:shd w:val="clear" w:color="auto" w:fill="FFFFFF"/>
        <w:spacing w:before="251" w:after="251"/>
        <w:ind w:right="49"/>
        <w:jc w:val="both"/>
        <w:rPr>
          <w:rFonts w:ascii="Verdana" w:hAnsi="Verdana"/>
          <w:color w:val="000000"/>
          <w:sz w:val="25"/>
          <w:szCs w:val="25"/>
          <w:lang w:val="es-MX" w:eastAsia="es-MX"/>
        </w:rPr>
      </w:pPr>
      <w:r w:rsidRPr="00F00C31">
        <w:rPr>
          <w:rFonts w:ascii="Verdana" w:hAnsi="Verdana"/>
          <w:color w:val="000000"/>
          <w:sz w:val="25"/>
          <w:szCs w:val="25"/>
          <w:lang w:val="es-MX" w:eastAsia="es-MX"/>
        </w:rPr>
        <w:t xml:space="preserve">8Es importante mencionar que existen empresas comercializadoras de gran importancia en la colocación del producto, tanto a nivel de </w:t>
      </w:r>
      <w:r w:rsidRPr="00F00C31">
        <w:rPr>
          <w:rFonts w:ascii="Verdana" w:hAnsi="Verdana"/>
          <w:color w:val="000000"/>
          <w:sz w:val="25"/>
          <w:szCs w:val="25"/>
          <w:lang w:val="es-MX" w:eastAsia="es-MX"/>
        </w:rPr>
        <w:lastRenderedPageBreak/>
        <w:t>mercado interno como a nivel internacional. La empresa “</w:t>
      </w:r>
      <w:proofErr w:type="spellStart"/>
      <w:r w:rsidRPr="00F00C31">
        <w:rPr>
          <w:rFonts w:ascii="Verdana" w:hAnsi="Verdana"/>
          <w:color w:val="000000"/>
          <w:sz w:val="25"/>
          <w:szCs w:val="25"/>
          <w:lang w:val="es-MX" w:eastAsia="es-MX"/>
        </w:rPr>
        <w:t>Ocean</w:t>
      </w:r>
      <w:proofErr w:type="spellEnd"/>
      <w:r w:rsidRPr="00F00C31">
        <w:rPr>
          <w:rFonts w:ascii="Verdana" w:hAnsi="Verdana"/>
          <w:color w:val="000000"/>
          <w:sz w:val="25"/>
          <w:szCs w:val="25"/>
          <w:lang w:val="es-MX" w:eastAsia="es-MX"/>
        </w:rPr>
        <w:t xml:space="preserve"> Garden </w:t>
      </w:r>
      <w:proofErr w:type="spellStart"/>
      <w:r w:rsidRPr="00F00C31">
        <w:rPr>
          <w:rFonts w:ascii="Verdana" w:hAnsi="Verdana"/>
          <w:color w:val="000000"/>
          <w:sz w:val="25"/>
          <w:szCs w:val="25"/>
          <w:lang w:val="es-MX" w:eastAsia="es-MX"/>
        </w:rPr>
        <w:t>Products</w:t>
      </w:r>
      <w:proofErr w:type="spellEnd"/>
      <w:r w:rsidRPr="00F00C31">
        <w:rPr>
          <w:rFonts w:ascii="Verdana" w:hAnsi="Verdana"/>
          <w:color w:val="000000"/>
          <w:sz w:val="25"/>
          <w:szCs w:val="25"/>
          <w:lang w:val="es-MX" w:eastAsia="es-MX"/>
        </w:rPr>
        <w:t>” con más de 50 años comercializa una parte importante de la producción pesquera nacional de alta calidad y valor como el</w:t>
      </w:r>
      <w:r w:rsidR="00904CC8">
        <w:rPr>
          <w:rFonts w:ascii="Verdana" w:hAnsi="Verdana"/>
          <w:color w:val="000000"/>
          <w:sz w:val="25"/>
          <w:szCs w:val="25"/>
          <w:lang w:val="es-MX" w:eastAsia="es-MX"/>
        </w:rPr>
        <w:t xml:space="preserve"> camarón, productos derivados, </w:t>
      </w:r>
      <w:r w:rsidRPr="00F00C31">
        <w:rPr>
          <w:rFonts w:ascii="Verdana" w:hAnsi="Verdana"/>
          <w:color w:val="000000"/>
          <w:sz w:val="25"/>
          <w:szCs w:val="25"/>
          <w:lang w:val="es-MX" w:eastAsia="es-MX"/>
        </w:rPr>
        <w:t>jaiba, abulón, entre otros. Coloca grandes volúmenes de exportación principalmente en el mercado de los Estados Unidos, pero también en Canadá, Japón y otros países europeos y asiáticos. Además a partir de 2000 comenzó la colocación de productos para el mercado interno. Hasta 2006 la empresa era propiedad del gobierno administrada por Banco Mexicano de Comercio Exterior (</w:t>
      </w:r>
      <w:proofErr w:type="spellStart"/>
      <w:r w:rsidRPr="00F00C31">
        <w:rPr>
          <w:rFonts w:ascii="Verdana" w:hAnsi="Verdana"/>
          <w:color w:val="000000"/>
          <w:sz w:val="25"/>
          <w:szCs w:val="25"/>
          <w:lang w:val="es-MX" w:eastAsia="es-MX"/>
        </w:rPr>
        <w:t>Bancomext</w:t>
      </w:r>
      <w:proofErr w:type="spellEnd"/>
      <w:r w:rsidRPr="00F00C31">
        <w:rPr>
          <w:rFonts w:ascii="Verdana" w:hAnsi="Verdana"/>
          <w:color w:val="000000"/>
          <w:sz w:val="25"/>
          <w:szCs w:val="25"/>
          <w:lang w:val="es-MX" w:eastAsia="es-MX"/>
        </w:rPr>
        <w:t>) y a partir de julio de 2006 se privatizó.</w:t>
      </w:r>
    </w:p>
    <w:p w:rsidR="00E41419" w:rsidRDefault="00E41419">
      <w:pPr>
        <w:spacing w:after="200" w:line="276" w:lineRule="auto"/>
        <w:rPr>
          <w:rFonts w:ascii="Verdana" w:hAnsi="Verdana"/>
          <w:color w:val="000000"/>
          <w:sz w:val="25"/>
          <w:szCs w:val="25"/>
          <w:lang w:val="es-MX" w:eastAsia="es-MX"/>
        </w:rPr>
      </w:pPr>
      <w:r>
        <w:rPr>
          <w:rFonts w:ascii="Verdana" w:hAnsi="Verdana"/>
          <w:color w:val="000000"/>
          <w:sz w:val="25"/>
          <w:szCs w:val="25"/>
          <w:lang w:val="es-MX" w:eastAsia="es-MX"/>
        </w:rPr>
        <w:br w:type="page"/>
      </w:r>
    </w:p>
    <w:p w:rsidR="00E41419" w:rsidRDefault="00B35E95" w:rsidP="00F00C31">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lastRenderedPageBreak/>
        <w:t>Frenos del consumo de producto pesquero en México</w:t>
      </w:r>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p>
    <w:p w:rsidR="00B35E95" w:rsidRDefault="00DA7A5D" w:rsidP="00F00C31">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t>Cuánto pescado/marisco consumen los mexicanos</w:t>
      </w:r>
      <w:proofErr w:type="gramStart"/>
      <w:r>
        <w:rPr>
          <w:rFonts w:ascii="Verdana" w:hAnsi="Verdana"/>
          <w:color w:val="000000"/>
          <w:sz w:val="25"/>
          <w:szCs w:val="25"/>
          <w:lang w:val="es-MX" w:eastAsia="es-MX"/>
        </w:rPr>
        <w:t>?</w:t>
      </w:r>
      <w:proofErr w:type="gramEnd"/>
    </w:p>
    <w:p w:rsidR="00DA7A5D" w:rsidRDefault="00A76F00" w:rsidP="00F00C31">
      <w:pPr>
        <w:shd w:val="clear" w:color="auto" w:fill="FFFFFF"/>
        <w:spacing w:before="251" w:after="251"/>
        <w:ind w:right="49"/>
        <w:jc w:val="both"/>
        <w:rPr>
          <w:rFonts w:ascii="Verdana" w:hAnsi="Verdana"/>
          <w:color w:val="000000"/>
          <w:sz w:val="25"/>
          <w:szCs w:val="25"/>
          <w:lang w:val="es-MX" w:eastAsia="es-MX"/>
        </w:rPr>
      </w:pPr>
      <w:r w:rsidRPr="00A76F00">
        <w:rPr>
          <w:rFonts w:ascii="Verdana" w:hAnsi="Verdana"/>
          <w:color w:val="000000"/>
          <w:sz w:val="25"/>
          <w:szCs w:val="25"/>
          <w:lang w:val="es-MX" w:eastAsia="es-MX"/>
        </w:rPr>
        <w:drawing>
          <wp:inline distT="0" distB="0" distL="0" distR="0">
            <wp:extent cx="5610225" cy="3600450"/>
            <wp:effectExtent l="1905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0" cstate="print"/>
                    <a:srcRect/>
                    <a:stretch>
                      <a:fillRect/>
                    </a:stretch>
                  </pic:blipFill>
                  <pic:spPr bwMode="auto">
                    <a:xfrm>
                      <a:off x="0" y="0"/>
                      <a:ext cx="5610225" cy="3600450"/>
                    </a:xfrm>
                    <a:prstGeom prst="rect">
                      <a:avLst/>
                    </a:prstGeom>
                    <a:noFill/>
                    <a:ln w="9525">
                      <a:noFill/>
                      <a:miter lim="800000"/>
                      <a:headEnd/>
                      <a:tailEnd/>
                    </a:ln>
                  </pic:spPr>
                </pic:pic>
              </a:graphicData>
            </a:graphic>
          </wp:inline>
        </w:drawing>
      </w:r>
    </w:p>
    <w:p w:rsidR="00A76F00" w:rsidRDefault="00A76F00" w:rsidP="00F00C31">
      <w:pPr>
        <w:shd w:val="clear" w:color="auto" w:fill="FFFFFF"/>
        <w:spacing w:before="251" w:after="251"/>
        <w:ind w:right="49"/>
        <w:jc w:val="both"/>
        <w:rPr>
          <w:rFonts w:ascii="Verdana" w:hAnsi="Verdana"/>
          <w:color w:val="000000"/>
          <w:sz w:val="25"/>
          <w:szCs w:val="25"/>
          <w:lang w:val="es-MX" w:eastAsia="es-MX"/>
        </w:rPr>
      </w:pPr>
      <w:r w:rsidRPr="00A76F00">
        <w:rPr>
          <w:rFonts w:ascii="Verdana" w:hAnsi="Verdana"/>
          <w:color w:val="000000"/>
          <w:sz w:val="25"/>
          <w:szCs w:val="25"/>
          <w:lang w:val="es-MX" w:eastAsia="es-MX"/>
        </w:rPr>
        <w:lastRenderedPageBreak/>
        <w:drawing>
          <wp:inline distT="0" distB="0" distL="0" distR="0">
            <wp:extent cx="5610225" cy="3600450"/>
            <wp:effectExtent l="1905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1" cstate="print"/>
                    <a:srcRect/>
                    <a:stretch>
                      <a:fillRect/>
                    </a:stretch>
                  </pic:blipFill>
                  <pic:spPr bwMode="auto">
                    <a:xfrm>
                      <a:off x="0" y="0"/>
                      <a:ext cx="5610225" cy="3600450"/>
                    </a:xfrm>
                    <a:prstGeom prst="rect">
                      <a:avLst/>
                    </a:prstGeom>
                    <a:noFill/>
                    <a:ln w="9525">
                      <a:noFill/>
                      <a:miter lim="800000"/>
                      <a:headEnd/>
                      <a:tailEnd/>
                    </a:ln>
                  </pic:spPr>
                </pic:pic>
              </a:graphicData>
            </a:graphic>
          </wp:inline>
        </w:drawing>
      </w:r>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t>Consumo de pescado/marisco de México comparado a nivel mundial</w:t>
      </w:r>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t>Porque consumen poco pescado/marisco los mexicanos</w:t>
      </w:r>
      <w:proofErr w:type="gramStart"/>
      <w:r>
        <w:rPr>
          <w:rFonts w:ascii="Verdana" w:hAnsi="Verdana"/>
          <w:color w:val="000000"/>
          <w:sz w:val="25"/>
          <w:szCs w:val="25"/>
          <w:lang w:val="es-MX" w:eastAsia="es-MX"/>
        </w:rPr>
        <w:t>?</w:t>
      </w:r>
      <w:proofErr w:type="gramEnd"/>
    </w:p>
    <w:p w:rsidR="00DA7A5D" w:rsidRDefault="00A76F00" w:rsidP="00F00C31">
      <w:pPr>
        <w:shd w:val="clear" w:color="auto" w:fill="FFFFFF"/>
        <w:spacing w:before="251" w:after="251"/>
        <w:ind w:right="49"/>
        <w:jc w:val="both"/>
        <w:rPr>
          <w:rFonts w:ascii="Verdana" w:hAnsi="Verdana"/>
          <w:color w:val="000000"/>
          <w:sz w:val="25"/>
          <w:szCs w:val="25"/>
          <w:lang w:val="es-MX" w:eastAsia="es-MX"/>
        </w:rPr>
      </w:pPr>
      <w:r w:rsidRPr="00A76F00">
        <w:rPr>
          <w:rFonts w:ascii="Verdana" w:hAnsi="Verdana"/>
          <w:color w:val="000000"/>
          <w:sz w:val="25"/>
          <w:szCs w:val="25"/>
          <w:lang w:val="es-MX" w:eastAsia="es-MX"/>
        </w:rPr>
        <w:lastRenderedPageBreak/>
        <w:drawing>
          <wp:inline distT="0" distB="0" distL="0" distR="0">
            <wp:extent cx="5610225" cy="3600450"/>
            <wp:effectExtent l="1905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2" cstate="print"/>
                    <a:srcRect/>
                    <a:stretch>
                      <a:fillRect/>
                    </a:stretch>
                  </pic:blipFill>
                  <pic:spPr bwMode="auto">
                    <a:xfrm>
                      <a:off x="0" y="0"/>
                      <a:ext cx="5610225" cy="3600450"/>
                    </a:xfrm>
                    <a:prstGeom prst="rect">
                      <a:avLst/>
                    </a:prstGeom>
                    <a:noFill/>
                    <a:ln w="9525">
                      <a:noFill/>
                      <a:miter lim="800000"/>
                      <a:headEnd/>
                      <a:tailEnd/>
                    </a:ln>
                  </pic:spPr>
                </pic:pic>
              </a:graphicData>
            </a:graphic>
          </wp:inline>
        </w:drawing>
      </w:r>
    </w:p>
    <w:p w:rsidR="00A76F00" w:rsidRDefault="00A76F00" w:rsidP="00F00C31">
      <w:pPr>
        <w:shd w:val="clear" w:color="auto" w:fill="FFFFFF"/>
        <w:spacing w:before="251" w:after="251"/>
        <w:ind w:right="49"/>
        <w:jc w:val="both"/>
        <w:rPr>
          <w:rFonts w:ascii="Verdana" w:hAnsi="Verdana"/>
          <w:color w:val="000000"/>
          <w:sz w:val="25"/>
          <w:szCs w:val="25"/>
          <w:lang w:val="es-MX" w:eastAsia="es-MX"/>
        </w:rPr>
      </w:pPr>
      <w:r w:rsidRPr="00A76F00">
        <w:rPr>
          <w:rFonts w:ascii="Verdana" w:hAnsi="Verdana"/>
          <w:color w:val="000000"/>
          <w:sz w:val="25"/>
          <w:szCs w:val="25"/>
          <w:lang w:val="es-MX" w:eastAsia="es-MX"/>
        </w:rPr>
        <w:drawing>
          <wp:inline distT="0" distB="0" distL="0" distR="0">
            <wp:extent cx="5600700" cy="3638550"/>
            <wp:effectExtent l="1905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cstate="print"/>
                    <a:srcRect/>
                    <a:stretch>
                      <a:fillRect/>
                    </a:stretch>
                  </pic:blipFill>
                  <pic:spPr bwMode="auto">
                    <a:xfrm>
                      <a:off x="0" y="0"/>
                      <a:ext cx="5600700" cy="3638550"/>
                    </a:xfrm>
                    <a:prstGeom prst="rect">
                      <a:avLst/>
                    </a:prstGeom>
                    <a:noFill/>
                    <a:ln w="9525">
                      <a:noFill/>
                      <a:miter lim="800000"/>
                      <a:headEnd/>
                      <a:tailEnd/>
                    </a:ln>
                  </pic:spPr>
                </pic:pic>
              </a:graphicData>
            </a:graphic>
          </wp:inline>
        </w:drawing>
      </w:r>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t>Del pescado/marisco que consumen, ¿Cuál es su preferido?</w:t>
      </w:r>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lastRenderedPageBreak/>
        <w:t>Cuales conoce</w:t>
      </w:r>
      <w:proofErr w:type="gramStart"/>
      <w:r>
        <w:rPr>
          <w:rFonts w:ascii="Verdana" w:hAnsi="Verdana"/>
          <w:color w:val="000000"/>
          <w:sz w:val="25"/>
          <w:szCs w:val="25"/>
          <w:lang w:val="es-MX" w:eastAsia="es-MX"/>
        </w:rPr>
        <w:t>?</w:t>
      </w:r>
      <w:proofErr w:type="gramEnd"/>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t>Que le gusta de consumir mariscos/pescado</w:t>
      </w:r>
      <w:proofErr w:type="gramStart"/>
      <w:r>
        <w:rPr>
          <w:rFonts w:ascii="Verdana" w:hAnsi="Verdana"/>
          <w:color w:val="000000"/>
          <w:sz w:val="25"/>
          <w:szCs w:val="25"/>
          <w:lang w:val="es-MX" w:eastAsia="es-MX"/>
        </w:rPr>
        <w:t>?</w:t>
      </w:r>
      <w:proofErr w:type="gramEnd"/>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r>
        <w:rPr>
          <w:rFonts w:ascii="Verdana" w:hAnsi="Verdana"/>
          <w:color w:val="000000"/>
          <w:sz w:val="25"/>
          <w:szCs w:val="25"/>
          <w:lang w:val="es-MX" w:eastAsia="es-MX"/>
        </w:rPr>
        <w:t>Que nutrientes sabe que tienen los mariscos/pescados</w:t>
      </w:r>
      <w:proofErr w:type="gramStart"/>
      <w:r>
        <w:rPr>
          <w:rFonts w:ascii="Verdana" w:hAnsi="Verdana"/>
          <w:color w:val="000000"/>
          <w:sz w:val="25"/>
          <w:szCs w:val="25"/>
          <w:lang w:val="es-MX" w:eastAsia="es-MX"/>
        </w:rPr>
        <w:t>?</w:t>
      </w:r>
      <w:proofErr w:type="gramEnd"/>
    </w:p>
    <w:p w:rsidR="00DA7A5D" w:rsidRDefault="00DA7A5D" w:rsidP="00F00C31">
      <w:pPr>
        <w:shd w:val="clear" w:color="auto" w:fill="FFFFFF"/>
        <w:spacing w:before="251" w:after="251"/>
        <w:ind w:right="49"/>
        <w:jc w:val="both"/>
        <w:rPr>
          <w:rFonts w:ascii="Verdana" w:hAnsi="Verdana"/>
          <w:color w:val="000000"/>
          <w:sz w:val="25"/>
          <w:szCs w:val="25"/>
          <w:lang w:val="es-MX" w:eastAsia="es-MX"/>
        </w:rPr>
      </w:pPr>
    </w:p>
    <w:p w:rsidR="00DA7A5D" w:rsidRPr="006F3A45" w:rsidRDefault="00DA7A5D" w:rsidP="00F00C31">
      <w:pPr>
        <w:shd w:val="clear" w:color="auto" w:fill="FFFFFF"/>
        <w:spacing w:before="251" w:after="251"/>
        <w:ind w:right="49"/>
        <w:jc w:val="both"/>
        <w:rPr>
          <w:rFonts w:ascii="Verdana" w:hAnsi="Verdana"/>
          <w:color w:val="000000"/>
          <w:sz w:val="25"/>
          <w:szCs w:val="25"/>
          <w:lang w:val="es-MX" w:eastAsia="es-MX"/>
        </w:rPr>
      </w:pPr>
    </w:p>
    <w:sectPr w:rsidR="00DA7A5D" w:rsidRPr="006F3A45" w:rsidSect="00661673">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3D8" w:rsidRDefault="005F33D8" w:rsidP="00F518EB">
      <w:r>
        <w:separator/>
      </w:r>
    </w:p>
  </w:endnote>
  <w:endnote w:type="continuationSeparator" w:id="0">
    <w:p w:rsidR="005F33D8" w:rsidRDefault="005F33D8" w:rsidP="00F518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3D8" w:rsidRDefault="005F33D8" w:rsidP="00F518EB">
      <w:r>
        <w:separator/>
      </w:r>
    </w:p>
  </w:footnote>
  <w:footnote w:type="continuationSeparator" w:id="0">
    <w:p w:rsidR="005F33D8" w:rsidRDefault="005F33D8" w:rsidP="00F518EB">
      <w:r>
        <w:continuationSeparator/>
      </w:r>
    </w:p>
  </w:footnote>
  <w:footnote w:id="1">
    <w:p w:rsidR="0074260C" w:rsidRPr="00693FEF" w:rsidRDefault="0074260C" w:rsidP="00F518EB">
      <w:pPr>
        <w:rPr>
          <w:sz w:val="16"/>
          <w:szCs w:val="16"/>
        </w:rPr>
      </w:pPr>
      <w:r>
        <w:rPr>
          <w:rStyle w:val="Refdenotaalpie"/>
        </w:rPr>
        <w:footnoteRef/>
      </w:r>
      <w:r w:rsidRPr="00693FEF">
        <w:rPr>
          <w:rFonts w:ascii="Arial" w:hAnsi="Arial" w:cs="Arial"/>
          <w:sz w:val="16"/>
          <w:szCs w:val="16"/>
        </w:rPr>
        <w:t xml:space="preserve"> SEPESCA. Para 1988-92, ·Anuario Estadístico de Pesca·, Para 1993, Dirección General de Informática </w:t>
      </w:r>
      <w:r w:rsidRPr="00693FEF">
        <w:rPr>
          <w:sz w:val="16"/>
          <w:szCs w:val="16"/>
        </w:rPr>
        <w:t xml:space="preserve">y </w:t>
      </w:r>
      <w:r w:rsidRPr="00693FEF">
        <w:rPr>
          <w:rFonts w:ascii="Arial" w:hAnsi="Arial" w:cs="Arial"/>
          <w:sz w:val="16"/>
          <w:szCs w:val="16"/>
        </w:rPr>
        <w:t>Registro Pesqueros.</w:t>
      </w:r>
    </w:p>
    <w:p w:rsidR="0074260C" w:rsidRDefault="0074260C" w:rsidP="00F518EB">
      <w:pPr>
        <w:pStyle w:val="Textonotapie"/>
      </w:pPr>
    </w:p>
  </w:footnote>
  <w:footnote w:id="2">
    <w:p w:rsidR="0074260C" w:rsidRPr="004166AD" w:rsidRDefault="0074260C" w:rsidP="00F518EB">
      <w:pPr>
        <w:autoSpaceDE w:val="0"/>
        <w:autoSpaceDN w:val="0"/>
        <w:adjustRightInd w:val="0"/>
        <w:rPr>
          <w:rFonts w:ascii="TimesNewRomanPSMT" w:hAnsi="TimesNewRomanPSMT" w:cs="TimesNewRomanPSMT"/>
          <w:sz w:val="20"/>
          <w:szCs w:val="20"/>
          <w:lang w:val="en-US"/>
        </w:rPr>
      </w:pPr>
      <w:r>
        <w:rPr>
          <w:rStyle w:val="Refdenotaalpie"/>
        </w:rPr>
        <w:footnoteRef/>
      </w:r>
      <w:r w:rsidRPr="004166AD">
        <w:rPr>
          <w:lang w:val="en-US"/>
        </w:rPr>
        <w:t xml:space="preserve"> </w:t>
      </w:r>
      <w:r w:rsidRPr="004166AD">
        <w:rPr>
          <w:rFonts w:ascii="TimesNewRomanPS-ItalicMT" w:hAnsi="TimesNewRomanPS-ItalicMT" w:cs="TimesNewRomanPS-ItalicMT"/>
          <w:i/>
          <w:iCs/>
          <w:sz w:val="20"/>
          <w:szCs w:val="20"/>
          <w:lang w:val="en-US"/>
        </w:rPr>
        <w:t>2010 USDA Dietary Guidelines for Americans</w:t>
      </w:r>
      <w:r w:rsidRPr="004166AD">
        <w:rPr>
          <w:rFonts w:ascii="TimesNewRomanPSMT" w:hAnsi="TimesNewRomanPSMT" w:cs="TimesNewRomanPSMT"/>
          <w:sz w:val="20"/>
          <w:szCs w:val="20"/>
          <w:lang w:val="en-US"/>
        </w:rPr>
        <w:t>; U.S Food and Drug Administration; U.S. Environmental</w:t>
      </w:r>
    </w:p>
    <w:p w:rsidR="0074260C" w:rsidRPr="004166AD" w:rsidRDefault="0074260C" w:rsidP="00F518EB">
      <w:pPr>
        <w:pStyle w:val="Textonotapie"/>
        <w:rPr>
          <w:lang w:val="en-US"/>
        </w:rPr>
      </w:pPr>
      <w:r w:rsidRPr="004166AD">
        <w:rPr>
          <w:rFonts w:ascii="TimesNewRomanPSMT" w:hAnsi="TimesNewRomanPSMT" w:cs="TimesNewRomanPSMT"/>
          <w:lang w:val="en-US"/>
        </w:rPr>
        <w:t>Protection Agency; American Heart Association; and Institute of Medicine of the National Academy of Sciences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7823"/>
    <w:multiLevelType w:val="multilevel"/>
    <w:tmpl w:val="31F4B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B12D04"/>
    <w:multiLevelType w:val="hybridMultilevel"/>
    <w:tmpl w:val="F5CC3B6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DC73482"/>
    <w:multiLevelType w:val="hybridMultilevel"/>
    <w:tmpl w:val="6B32E6C6"/>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F518EB"/>
    <w:rsid w:val="00156194"/>
    <w:rsid w:val="00184E1E"/>
    <w:rsid w:val="001D6E6C"/>
    <w:rsid w:val="00215DF2"/>
    <w:rsid w:val="00306796"/>
    <w:rsid w:val="003E30EE"/>
    <w:rsid w:val="004C6119"/>
    <w:rsid w:val="005A7BC9"/>
    <w:rsid w:val="005F33D8"/>
    <w:rsid w:val="0063419E"/>
    <w:rsid w:val="00661673"/>
    <w:rsid w:val="00662D50"/>
    <w:rsid w:val="006F3A45"/>
    <w:rsid w:val="0074260C"/>
    <w:rsid w:val="007E704E"/>
    <w:rsid w:val="0081696C"/>
    <w:rsid w:val="00904CC8"/>
    <w:rsid w:val="00A23413"/>
    <w:rsid w:val="00A76F00"/>
    <w:rsid w:val="00B35E95"/>
    <w:rsid w:val="00B46399"/>
    <w:rsid w:val="00B83591"/>
    <w:rsid w:val="00C4285F"/>
    <w:rsid w:val="00D924AC"/>
    <w:rsid w:val="00DA7A5D"/>
    <w:rsid w:val="00E41419"/>
    <w:rsid w:val="00E86D6B"/>
    <w:rsid w:val="00F00C31"/>
    <w:rsid w:val="00F518EB"/>
    <w:rsid w:val="00FC3AE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8EB"/>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Normal"/>
    <w:link w:val="Ttulo3Car"/>
    <w:uiPriority w:val="9"/>
    <w:qFormat/>
    <w:rsid w:val="00F518EB"/>
    <w:pPr>
      <w:spacing w:before="100" w:beforeAutospacing="1" w:after="100" w:afterAutospacing="1"/>
      <w:outlineLvl w:val="2"/>
    </w:pPr>
    <w:rPr>
      <w:b/>
      <w:bCs/>
      <w:sz w:val="27"/>
      <w:szCs w:val="27"/>
      <w:lang w:eastAsia="es-MX"/>
    </w:rPr>
  </w:style>
  <w:style w:type="paragraph" w:styleId="Ttulo4">
    <w:name w:val="heading 4"/>
    <w:basedOn w:val="Normal"/>
    <w:next w:val="Normal"/>
    <w:link w:val="Ttulo4Car"/>
    <w:uiPriority w:val="9"/>
    <w:semiHidden/>
    <w:unhideWhenUsed/>
    <w:qFormat/>
    <w:rsid w:val="00F518EB"/>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518EB"/>
    <w:rPr>
      <w:rFonts w:ascii="Times New Roman" w:eastAsia="Times New Roman" w:hAnsi="Times New Roman" w:cs="Times New Roman"/>
      <w:b/>
      <w:bCs/>
      <w:sz w:val="27"/>
      <w:szCs w:val="27"/>
      <w:lang w:eastAsia="es-MX"/>
    </w:rPr>
  </w:style>
  <w:style w:type="character" w:customStyle="1" w:styleId="mw-headline">
    <w:name w:val="mw-headline"/>
    <w:basedOn w:val="Fuentedeprrafopredeter"/>
    <w:rsid w:val="00F518EB"/>
  </w:style>
  <w:style w:type="character" w:customStyle="1" w:styleId="apple-converted-space">
    <w:name w:val="apple-converted-space"/>
    <w:basedOn w:val="Fuentedeprrafopredeter"/>
    <w:rsid w:val="00F518EB"/>
  </w:style>
  <w:style w:type="character" w:styleId="Hipervnculo">
    <w:name w:val="Hyperlink"/>
    <w:basedOn w:val="Fuentedeprrafopredeter"/>
    <w:uiPriority w:val="99"/>
    <w:unhideWhenUsed/>
    <w:rsid w:val="00F518EB"/>
    <w:rPr>
      <w:color w:val="0000FF"/>
      <w:u w:val="single"/>
    </w:rPr>
  </w:style>
  <w:style w:type="paragraph" w:styleId="NormalWeb">
    <w:name w:val="Normal (Web)"/>
    <w:basedOn w:val="Normal"/>
    <w:uiPriority w:val="99"/>
    <w:unhideWhenUsed/>
    <w:rsid w:val="00F518EB"/>
    <w:pPr>
      <w:spacing w:before="100" w:beforeAutospacing="1" w:after="100" w:afterAutospacing="1"/>
    </w:pPr>
    <w:rPr>
      <w:lang w:eastAsia="es-MX"/>
    </w:rPr>
  </w:style>
  <w:style w:type="paragraph" w:styleId="Textonotapie">
    <w:name w:val="footnote text"/>
    <w:basedOn w:val="Normal"/>
    <w:link w:val="TextonotapieCar"/>
    <w:semiHidden/>
    <w:rsid w:val="00F518EB"/>
    <w:rPr>
      <w:sz w:val="20"/>
      <w:szCs w:val="20"/>
    </w:rPr>
  </w:style>
  <w:style w:type="character" w:customStyle="1" w:styleId="TextonotapieCar">
    <w:name w:val="Texto nota pie Car"/>
    <w:basedOn w:val="Fuentedeprrafopredeter"/>
    <w:link w:val="Textonotapie"/>
    <w:semiHidden/>
    <w:rsid w:val="00F518EB"/>
    <w:rPr>
      <w:rFonts w:ascii="Times New Roman" w:eastAsia="Times New Roman" w:hAnsi="Times New Roman" w:cs="Times New Roman"/>
      <w:sz w:val="20"/>
      <w:szCs w:val="20"/>
      <w:lang w:val="es-ES" w:eastAsia="es-ES"/>
    </w:rPr>
  </w:style>
  <w:style w:type="character" w:styleId="Refdenotaalpie">
    <w:name w:val="footnote reference"/>
    <w:basedOn w:val="Fuentedeprrafopredeter"/>
    <w:semiHidden/>
    <w:rsid w:val="00F518EB"/>
    <w:rPr>
      <w:vertAlign w:val="superscript"/>
    </w:rPr>
  </w:style>
  <w:style w:type="character" w:customStyle="1" w:styleId="Ttulo4Car">
    <w:name w:val="Título 4 Car"/>
    <w:basedOn w:val="Fuentedeprrafopredeter"/>
    <w:link w:val="Ttulo4"/>
    <w:uiPriority w:val="9"/>
    <w:semiHidden/>
    <w:rsid w:val="00F518EB"/>
    <w:rPr>
      <w:rFonts w:asciiTheme="majorHAnsi" w:eastAsiaTheme="majorEastAsia" w:hAnsiTheme="majorHAnsi" w:cstheme="majorBidi"/>
      <w:b/>
      <w:bCs/>
      <w:i/>
      <w:iCs/>
      <w:color w:val="4F81BD" w:themeColor="accent1"/>
      <w:sz w:val="24"/>
      <w:szCs w:val="24"/>
      <w:lang w:val="es-ES" w:eastAsia="es-ES"/>
    </w:rPr>
  </w:style>
  <w:style w:type="character" w:customStyle="1" w:styleId="editsection">
    <w:name w:val="editsection"/>
    <w:basedOn w:val="Fuentedeprrafopredeter"/>
    <w:rsid w:val="00F518EB"/>
  </w:style>
  <w:style w:type="character" w:styleId="CdigoHTML">
    <w:name w:val="HTML Code"/>
    <w:basedOn w:val="Fuentedeprrafopredeter"/>
    <w:uiPriority w:val="99"/>
    <w:semiHidden/>
    <w:unhideWhenUsed/>
    <w:rsid w:val="006F3A45"/>
    <w:rPr>
      <w:rFonts w:ascii="Courier New" w:eastAsia="Times New Roman" w:hAnsi="Courier New" w:cs="Courier New"/>
      <w:sz w:val="20"/>
      <w:szCs w:val="20"/>
    </w:rPr>
  </w:style>
  <w:style w:type="paragraph" w:customStyle="1" w:styleId="pie">
    <w:name w:val="pie"/>
    <w:basedOn w:val="Normal"/>
    <w:rsid w:val="006F3A45"/>
    <w:pPr>
      <w:spacing w:before="100" w:beforeAutospacing="1" w:after="100" w:afterAutospacing="1"/>
    </w:pPr>
    <w:rPr>
      <w:lang w:val="es-MX" w:eastAsia="es-MX"/>
    </w:rPr>
  </w:style>
  <w:style w:type="paragraph" w:styleId="Textodeglobo">
    <w:name w:val="Balloon Text"/>
    <w:basedOn w:val="Normal"/>
    <w:link w:val="TextodegloboCar"/>
    <w:uiPriority w:val="99"/>
    <w:semiHidden/>
    <w:unhideWhenUsed/>
    <w:rsid w:val="00E86D6B"/>
    <w:rPr>
      <w:rFonts w:ascii="Tahoma" w:hAnsi="Tahoma" w:cs="Tahoma"/>
      <w:sz w:val="16"/>
      <w:szCs w:val="16"/>
    </w:rPr>
  </w:style>
  <w:style w:type="character" w:customStyle="1" w:styleId="TextodegloboCar">
    <w:name w:val="Texto de globo Car"/>
    <w:basedOn w:val="Fuentedeprrafopredeter"/>
    <w:link w:val="Textodeglobo"/>
    <w:uiPriority w:val="99"/>
    <w:semiHidden/>
    <w:rsid w:val="00E86D6B"/>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424233769">
      <w:bodyDiv w:val="1"/>
      <w:marLeft w:val="0"/>
      <w:marRight w:val="0"/>
      <w:marTop w:val="0"/>
      <w:marBottom w:val="0"/>
      <w:divBdr>
        <w:top w:val="none" w:sz="0" w:space="0" w:color="auto"/>
        <w:left w:val="none" w:sz="0" w:space="0" w:color="auto"/>
        <w:bottom w:val="none" w:sz="0" w:space="0" w:color="auto"/>
        <w:right w:val="none" w:sz="0" w:space="0" w:color="auto"/>
      </w:divBdr>
    </w:div>
    <w:div w:id="429618935">
      <w:bodyDiv w:val="1"/>
      <w:marLeft w:val="0"/>
      <w:marRight w:val="0"/>
      <w:marTop w:val="0"/>
      <w:marBottom w:val="0"/>
      <w:divBdr>
        <w:top w:val="none" w:sz="0" w:space="0" w:color="auto"/>
        <w:left w:val="none" w:sz="0" w:space="0" w:color="auto"/>
        <w:bottom w:val="none" w:sz="0" w:space="0" w:color="auto"/>
        <w:right w:val="none" w:sz="0" w:space="0" w:color="auto"/>
      </w:divBdr>
      <w:divsChild>
        <w:div w:id="1378773050">
          <w:marLeft w:val="0"/>
          <w:marRight w:val="0"/>
          <w:marTop w:val="0"/>
          <w:marBottom w:val="120"/>
          <w:divBdr>
            <w:top w:val="none" w:sz="0" w:space="0" w:color="auto"/>
            <w:left w:val="none" w:sz="0" w:space="0" w:color="auto"/>
            <w:bottom w:val="none" w:sz="0" w:space="0" w:color="auto"/>
            <w:right w:val="none" w:sz="0" w:space="0" w:color="auto"/>
          </w:divBdr>
        </w:div>
      </w:divsChild>
    </w:div>
    <w:div w:id="1279608078">
      <w:bodyDiv w:val="1"/>
      <w:marLeft w:val="0"/>
      <w:marRight w:val="0"/>
      <w:marTop w:val="0"/>
      <w:marBottom w:val="0"/>
      <w:divBdr>
        <w:top w:val="none" w:sz="0" w:space="0" w:color="auto"/>
        <w:left w:val="none" w:sz="0" w:space="0" w:color="auto"/>
        <w:bottom w:val="none" w:sz="0" w:space="0" w:color="auto"/>
        <w:right w:val="none" w:sz="0" w:space="0" w:color="auto"/>
      </w:divBdr>
      <w:divsChild>
        <w:div w:id="521822928">
          <w:marLeft w:val="0"/>
          <w:marRight w:val="0"/>
          <w:marTop w:val="0"/>
          <w:marBottom w:val="120"/>
          <w:divBdr>
            <w:top w:val="none" w:sz="0" w:space="0" w:color="auto"/>
            <w:left w:val="none" w:sz="0" w:space="0" w:color="auto"/>
            <w:bottom w:val="none" w:sz="0" w:space="0" w:color="auto"/>
            <w:right w:val="none" w:sz="0" w:space="0" w:color="auto"/>
          </w:divBdr>
        </w:div>
        <w:div w:id="1809129734">
          <w:marLeft w:val="0"/>
          <w:marRight w:val="0"/>
          <w:marTop w:val="0"/>
          <w:marBottom w:val="120"/>
          <w:divBdr>
            <w:top w:val="none" w:sz="0" w:space="0" w:color="auto"/>
            <w:left w:val="none" w:sz="0" w:space="0" w:color="auto"/>
            <w:bottom w:val="none" w:sz="0" w:space="0" w:color="auto"/>
            <w:right w:val="none" w:sz="0" w:space="0" w:color="auto"/>
          </w:divBdr>
        </w:div>
        <w:div w:id="129984506">
          <w:marLeft w:val="0"/>
          <w:marRight w:val="0"/>
          <w:marTop w:val="0"/>
          <w:marBottom w:val="120"/>
          <w:divBdr>
            <w:top w:val="none" w:sz="0" w:space="0" w:color="auto"/>
            <w:left w:val="none" w:sz="0" w:space="0" w:color="auto"/>
            <w:bottom w:val="none" w:sz="0" w:space="0" w:color="auto"/>
            <w:right w:val="none" w:sz="0" w:space="0" w:color="auto"/>
          </w:divBdr>
        </w:div>
        <w:div w:id="291332275">
          <w:marLeft w:val="0"/>
          <w:marRight w:val="0"/>
          <w:marTop w:val="0"/>
          <w:marBottom w:val="120"/>
          <w:divBdr>
            <w:top w:val="none" w:sz="0" w:space="0" w:color="auto"/>
            <w:left w:val="none" w:sz="0" w:space="0" w:color="auto"/>
            <w:bottom w:val="none" w:sz="0" w:space="0" w:color="auto"/>
            <w:right w:val="none" w:sz="0" w:space="0" w:color="auto"/>
          </w:divBdr>
        </w:div>
      </w:divsChild>
    </w:div>
    <w:div w:id="1682467323">
      <w:bodyDiv w:val="1"/>
      <w:marLeft w:val="0"/>
      <w:marRight w:val="0"/>
      <w:marTop w:val="0"/>
      <w:marBottom w:val="0"/>
      <w:divBdr>
        <w:top w:val="none" w:sz="0" w:space="0" w:color="auto"/>
        <w:left w:val="none" w:sz="0" w:space="0" w:color="auto"/>
        <w:bottom w:val="none" w:sz="0" w:space="0" w:color="auto"/>
        <w:right w:val="none" w:sz="0" w:space="0" w:color="auto"/>
      </w:divBdr>
    </w:div>
    <w:div w:id="1906908939">
      <w:bodyDiv w:val="1"/>
      <w:marLeft w:val="0"/>
      <w:marRight w:val="0"/>
      <w:marTop w:val="0"/>
      <w:marBottom w:val="0"/>
      <w:divBdr>
        <w:top w:val="none" w:sz="0" w:space="0" w:color="auto"/>
        <w:left w:val="none" w:sz="0" w:space="0" w:color="auto"/>
        <w:bottom w:val="none" w:sz="0" w:space="0" w:color="auto"/>
        <w:right w:val="none" w:sz="0" w:space="0" w:color="auto"/>
      </w:divBdr>
    </w:div>
    <w:div w:id="1960602180">
      <w:bodyDiv w:val="1"/>
      <w:marLeft w:val="0"/>
      <w:marRight w:val="0"/>
      <w:marTop w:val="0"/>
      <w:marBottom w:val="0"/>
      <w:divBdr>
        <w:top w:val="none" w:sz="0" w:space="0" w:color="auto"/>
        <w:left w:val="none" w:sz="0" w:space="0" w:color="auto"/>
        <w:bottom w:val="none" w:sz="0" w:space="0" w:color="auto"/>
        <w:right w:val="none" w:sz="0" w:space="0" w:color="auto"/>
      </w:divBdr>
    </w:div>
    <w:div w:id="21334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apesca.sagarpa.gob.mx/work/sites/cona/resources/LocalContent/5898/1/EstudioMercado.pdf" TargetMode="External"/><Relationship Id="rId18" Type="http://schemas.openxmlformats.org/officeDocument/2006/relationships/hyperlink" Target="http://es.wikipedia.org/wiki/Mam%C3%ADferos_marinos" TargetMode="External"/><Relationship Id="rId26" Type="http://schemas.openxmlformats.org/officeDocument/2006/relationships/hyperlink" Target="http://es.wikipedia.org/wiki/Trasmallo" TargetMode="External"/><Relationship Id="rId39" Type="http://schemas.openxmlformats.org/officeDocument/2006/relationships/hyperlink" Target="http://es.wikipedia.org/wiki/Comercio" TargetMode="External"/><Relationship Id="rId21" Type="http://schemas.openxmlformats.org/officeDocument/2006/relationships/hyperlink" Target="http://es.wikipedia.org/wiki/Piscicultura" TargetMode="External"/><Relationship Id="rId34" Type="http://schemas.openxmlformats.org/officeDocument/2006/relationships/hyperlink" Target="http://es.wikipedia.org/wiki/H%C3%A1bitat" TargetMode="External"/><Relationship Id="rId42" Type="http://schemas.openxmlformats.org/officeDocument/2006/relationships/hyperlink" Target="http://es.wikipedia.org/wiki/Oc%C3%A9ano" TargetMode="External"/><Relationship Id="rId47" Type="http://schemas.openxmlformats.org/officeDocument/2006/relationships/hyperlink" Target="http://es.wikipedia.org/wiki/Autoconsumo" TargetMode="External"/><Relationship Id="rId50" Type="http://schemas.openxmlformats.org/officeDocument/2006/relationships/hyperlink" Target="http://es.wikipedia.org/wiki/Pesca_industrial" TargetMode="External"/><Relationship Id="rId55" Type="http://schemas.openxmlformats.org/officeDocument/2006/relationships/image" Target="media/image3.gif"/><Relationship Id="rId63" Type="http://schemas.openxmlformats.org/officeDocument/2006/relationships/image" Target="media/image11.png"/><Relationship Id="rId7" Type="http://schemas.openxmlformats.org/officeDocument/2006/relationships/hyperlink" Target="http://www.wikipedia.org" TargetMode="External"/><Relationship Id="rId2" Type="http://schemas.openxmlformats.org/officeDocument/2006/relationships/styles" Target="styles.xml"/><Relationship Id="rId16" Type="http://schemas.openxmlformats.org/officeDocument/2006/relationships/hyperlink" Target="http://es.wikipedia.org/wiki/Moluscos" TargetMode="External"/><Relationship Id="rId20" Type="http://schemas.openxmlformats.org/officeDocument/2006/relationships/hyperlink" Target="http://es.wikipedia.org/wiki/FAO" TargetMode="External"/><Relationship Id="rId29" Type="http://schemas.openxmlformats.org/officeDocument/2006/relationships/hyperlink" Target="http://es.wikipedia.org/wiki/Pesca_deportiva" TargetMode="External"/><Relationship Id="rId41" Type="http://schemas.openxmlformats.org/officeDocument/2006/relationships/hyperlink" Target="http://es.wikipedia.org/wiki/Agua" TargetMode="External"/><Relationship Id="rId54" Type="http://schemas.openxmlformats.org/officeDocument/2006/relationships/image" Target="media/image2.png"/><Relationship Id="rId62"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egi.org.mx/prod_serv/contenidos/espanol/bvinegi/productos/integracion/sociodemografico/SAM/2010/sam2010.pdf" TargetMode="External"/><Relationship Id="rId24" Type="http://schemas.openxmlformats.org/officeDocument/2006/relationships/hyperlink" Target="http://es.wikipedia.org/wiki/Pesca_al_curric%C3%A1n" TargetMode="External"/><Relationship Id="rId32" Type="http://schemas.openxmlformats.org/officeDocument/2006/relationships/hyperlink" Target="http://es.wikipedia.org/w/index.php?title=Pesca&amp;action=edit&amp;section=2" TargetMode="External"/><Relationship Id="rId37" Type="http://schemas.openxmlformats.org/officeDocument/2006/relationships/hyperlink" Target="http://es.wikipedia.org/wiki/Pesca_comercial" TargetMode="External"/><Relationship Id="rId40" Type="http://schemas.openxmlformats.org/officeDocument/2006/relationships/hyperlink" Target="http://es.wikipedia.org/wiki/Alimento" TargetMode="External"/><Relationship Id="rId45" Type="http://schemas.openxmlformats.org/officeDocument/2006/relationships/hyperlink" Target="http://es.wikipedia.org/w/index.php?title=Pesca&amp;action=edit&amp;section=4" TargetMode="External"/><Relationship Id="rId53" Type="http://schemas.openxmlformats.org/officeDocument/2006/relationships/image" Target="media/image1.gif"/><Relationship Id="rId58"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hyperlink" Target="http://es.wikipedia.org/wiki/Crust%C3%A1ceos" TargetMode="External"/><Relationship Id="rId23" Type="http://schemas.openxmlformats.org/officeDocument/2006/relationships/hyperlink" Target="http://es.wikipedia.org/wiki/Pesca_al_cerco" TargetMode="External"/><Relationship Id="rId28" Type="http://schemas.openxmlformats.org/officeDocument/2006/relationships/hyperlink" Target="http://es.wikipedia.org/wiki/Redes_de_deriva" TargetMode="External"/><Relationship Id="rId36" Type="http://schemas.openxmlformats.org/officeDocument/2006/relationships/hyperlink" Target="http://es.wikipedia.org/w/index.php?title=Pesca&amp;action=edit&amp;section=3" TargetMode="External"/><Relationship Id="rId49" Type="http://schemas.openxmlformats.org/officeDocument/2006/relationships/hyperlink" Target="http://es.wikipedia.org/w/index.php?title=Pesca&amp;action=edit&amp;section=5" TargetMode="External"/><Relationship Id="rId57" Type="http://schemas.openxmlformats.org/officeDocument/2006/relationships/image" Target="media/image5.png"/><Relationship Id="rId61" Type="http://schemas.openxmlformats.org/officeDocument/2006/relationships/image" Target="media/image9.png"/><Relationship Id="rId10" Type="http://schemas.openxmlformats.org/officeDocument/2006/relationships/hyperlink" Target="http://bibliotecadigital.ilce.edu.mx/sites/ciencia/volumen2/ciencia3/081/htm/sec_2.htm" TargetMode="External"/><Relationship Id="rId19" Type="http://schemas.openxmlformats.org/officeDocument/2006/relationships/hyperlink" Target="http://es.wikipedia.org/wiki/Actividad_econ%C3%B3mica" TargetMode="External"/><Relationship Id="rId31" Type="http://schemas.openxmlformats.org/officeDocument/2006/relationships/hyperlink" Target="http://es.wikipedia.org/w/index.php?title=Pesca_sostenible&amp;action=edit&amp;redlink=1" TargetMode="External"/><Relationship Id="rId44" Type="http://schemas.openxmlformats.org/officeDocument/2006/relationships/hyperlink" Target="http://es.wikipedia.org/wiki/Industria" TargetMode="External"/><Relationship Id="rId52" Type="http://schemas.openxmlformats.org/officeDocument/2006/relationships/hyperlink" Target="http://es.wikipedia.org/wiki/Industrializaci%C3%B3n" TargetMode="External"/><Relationship Id="rId60" Type="http://schemas.openxmlformats.org/officeDocument/2006/relationships/image" Target="media/image8.png"/><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x.kalipedia.com/geografia-general/tema/geografia-economica/definicion-tipos.html?x=20070417klpgeogra_150.Kes&amp;ap=0" TargetMode="External"/><Relationship Id="rId14" Type="http://schemas.openxmlformats.org/officeDocument/2006/relationships/hyperlink" Target="http://es.wikipedia.org/wiki/Pez" TargetMode="External"/><Relationship Id="rId22" Type="http://schemas.openxmlformats.org/officeDocument/2006/relationships/hyperlink" Target="http://es.wikipedia.org/wiki/Pesca_de_arrastre" TargetMode="External"/><Relationship Id="rId27" Type="http://schemas.openxmlformats.org/officeDocument/2006/relationships/hyperlink" Target="http://es.wikipedia.org/wiki/Pesca_a_palangre" TargetMode="External"/><Relationship Id="rId30" Type="http://schemas.openxmlformats.org/officeDocument/2006/relationships/hyperlink" Target="http://es.wikipedia.org/wiki/Pesca_comercial" TargetMode="External"/><Relationship Id="rId35" Type="http://schemas.openxmlformats.org/officeDocument/2006/relationships/hyperlink" Target="http://es.wikipedia.org/wiki/Aparejo_(pesca)" TargetMode="External"/><Relationship Id="rId43" Type="http://schemas.openxmlformats.org/officeDocument/2006/relationships/hyperlink" Target="http://es.wikipedia.org/wiki/Estado" TargetMode="External"/><Relationship Id="rId48" Type="http://schemas.openxmlformats.org/officeDocument/2006/relationships/hyperlink" Target="http://es.wikipedia.org/wiki/Mercado" TargetMode="External"/><Relationship Id="rId56" Type="http://schemas.openxmlformats.org/officeDocument/2006/relationships/image" Target="media/image4.gif"/><Relationship Id="rId64" Type="http://schemas.openxmlformats.org/officeDocument/2006/relationships/fontTable" Target="fontTable.xml"/><Relationship Id="rId8" Type="http://schemas.openxmlformats.org/officeDocument/2006/relationships/hyperlink" Target="http://es.wikipedia.org/w/index.php?title=Pesca&amp;action=history" TargetMode="External"/><Relationship Id="rId51" Type="http://schemas.openxmlformats.org/officeDocument/2006/relationships/hyperlink" Target="http://es.wikipedia.org/wiki/Recursos_econ%C3%B3micos" TargetMode="External"/><Relationship Id="rId3" Type="http://schemas.openxmlformats.org/officeDocument/2006/relationships/settings" Target="settings.xml"/><Relationship Id="rId12" Type="http://schemas.openxmlformats.org/officeDocument/2006/relationships/hyperlink" Target="http://www.financierarural.gob.mx/informacionsectorrural/Documents/Sector%20pesquero/SectorPesqueroM%C3%A9xicoFR07.pdf" TargetMode="External"/><Relationship Id="rId17" Type="http://schemas.openxmlformats.org/officeDocument/2006/relationships/hyperlink" Target="http://es.wikipedia.org/wiki/Porifera" TargetMode="External"/><Relationship Id="rId25" Type="http://schemas.openxmlformats.org/officeDocument/2006/relationships/hyperlink" Target="http://es.wikipedia.org/wiki/Almadraba" TargetMode="External"/><Relationship Id="rId33" Type="http://schemas.openxmlformats.org/officeDocument/2006/relationships/hyperlink" Target="http://es.wikipedia.org/wiki/Pesca_deportiva" TargetMode="External"/><Relationship Id="rId38" Type="http://schemas.openxmlformats.org/officeDocument/2006/relationships/hyperlink" Target="http://es.wikipedia.org/wiki/Beneficio_econ%C3%B3mico" TargetMode="External"/><Relationship Id="rId46" Type="http://schemas.openxmlformats.org/officeDocument/2006/relationships/hyperlink" Target="http://es.wikipedia.org/wiki/Pesca_artesanal" TargetMode="External"/><Relationship Id="rId59"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960</TotalTime>
  <Pages>23</Pages>
  <Words>4425</Words>
  <Characters>24341</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28709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cp:revision>
  <dcterms:created xsi:type="dcterms:W3CDTF">2012-05-20T20:58:00Z</dcterms:created>
  <dcterms:modified xsi:type="dcterms:W3CDTF">2012-05-22T18:58:00Z</dcterms:modified>
</cp:coreProperties>
</file>